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6C7EE" w14:textId="3753A744" w:rsidR="00153411" w:rsidRDefault="00153411" w:rsidP="00682CBA">
      <w:pPr>
        <w:spacing w:line="360" w:lineRule="auto"/>
        <w:rPr>
          <w:rFonts w:ascii="Times New Roman" w:hAnsi="Times New Roman"/>
          <w:sz w:val="28"/>
        </w:rPr>
      </w:pPr>
      <w:r>
        <w:rPr>
          <w:rFonts w:ascii="Times New Roman" w:hAnsi="Times New Roman"/>
          <w:sz w:val="28"/>
        </w:rPr>
        <w:t>(</w:t>
      </w:r>
      <w:r w:rsidRPr="00B446B7">
        <w:rPr>
          <w:rFonts w:ascii="Times New Roman" w:hAnsi="Times New Roman"/>
          <w:b/>
          <w:i/>
          <w:sz w:val="28"/>
        </w:rPr>
        <w:t xml:space="preserve">18 giugno 2025.   Audizione presso commissione Affari costituzionali </w:t>
      </w:r>
      <w:r w:rsidR="00EC4EE4">
        <w:rPr>
          <w:rFonts w:ascii="Times New Roman" w:hAnsi="Times New Roman"/>
          <w:b/>
          <w:i/>
          <w:sz w:val="28"/>
        </w:rPr>
        <w:t xml:space="preserve">della Camera </w:t>
      </w:r>
      <w:r w:rsidRPr="00B446B7">
        <w:rPr>
          <w:rFonts w:ascii="Times New Roman" w:hAnsi="Times New Roman"/>
          <w:b/>
          <w:i/>
          <w:sz w:val="28"/>
        </w:rPr>
        <w:t xml:space="preserve">su </w:t>
      </w:r>
      <w:proofErr w:type="spellStart"/>
      <w:r w:rsidRPr="00B446B7">
        <w:rPr>
          <w:rFonts w:ascii="Times New Roman" w:hAnsi="Times New Roman"/>
          <w:b/>
          <w:i/>
          <w:sz w:val="28"/>
        </w:rPr>
        <w:t>ddl</w:t>
      </w:r>
      <w:proofErr w:type="spellEnd"/>
      <w:r w:rsidRPr="00B446B7">
        <w:rPr>
          <w:rFonts w:ascii="Times New Roman" w:hAnsi="Times New Roman"/>
          <w:b/>
          <w:i/>
          <w:sz w:val="28"/>
        </w:rPr>
        <w:t xml:space="preserve"> cost. “Premierato”</w:t>
      </w:r>
      <w:r>
        <w:rPr>
          <w:rFonts w:ascii="Times New Roman" w:hAnsi="Times New Roman"/>
          <w:sz w:val="28"/>
        </w:rPr>
        <w:t>)</w:t>
      </w:r>
    </w:p>
    <w:p w14:paraId="6A4ACF8C" w14:textId="2C0738BE" w:rsidR="00896676" w:rsidRDefault="00896676" w:rsidP="00682CBA">
      <w:pPr>
        <w:spacing w:line="360" w:lineRule="auto"/>
        <w:rPr>
          <w:rFonts w:ascii="Times New Roman" w:hAnsi="Times New Roman"/>
          <w:sz w:val="28"/>
        </w:rPr>
      </w:pPr>
      <w:r>
        <w:rPr>
          <w:rFonts w:ascii="Times New Roman" w:hAnsi="Times New Roman"/>
          <w:sz w:val="28"/>
        </w:rPr>
        <w:t>Cerchiamo, nei pochi minuti a disposizione di esprimere</w:t>
      </w:r>
      <w:r w:rsidR="00C65E45">
        <w:rPr>
          <w:rFonts w:ascii="Times New Roman" w:hAnsi="Times New Roman"/>
          <w:sz w:val="28"/>
        </w:rPr>
        <w:t xml:space="preserve"> in estrema sintesi</w:t>
      </w:r>
      <w:r w:rsidR="00EE3B5F">
        <w:rPr>
          <w:rFonts w:ascii="Times New Roman" w:hAnsi="Times New Roman"/>
          <w:sz w:val="28"/>
        </w:rPr>
        <w:t xml:space="preserve"> </w:t>
      </w:r>
      <w:proofErr w:type="gramStart"/>
      <w:r w:rsidR="00EE3B5F">
        <w:rPr>
          <w:rFonts w:ascii="Times New Roman" w:hAnsi="Times New Roman"/>
          <w:sz w:val="28"/>
        </w:rPr>
        <w:t>e  con</w:t>
      </w:r>
      <w:proofErr w:type="gramEnd"/>
      <w:r w:rsidR="00EE3B5F">
        <w:rPr>
          <w:rFonts w:ascii="Times New Roman" w:hAnsi="Times New Roman"/>
          <w:sz w:val="28"/>
        </w:rPr>
        <w:t xml:space="preserve"> linguaggio </w:t>
      </w:r>
      <w:proofErr w:type="gramStart"/>
      <w:r w:rsidR="00EE3B5F">
        <w:rPr>
          <w:rFonts w:ascii="Times New Roman" w:hAnsi="Times New Roman"/>
          <w:sz w:val="28"/>
        </w:rPr>
        <w:t>piano</w:t>
      </w:r>
      <w:r w:rsidR="00A61563">
        <w:rPr>
          <w:rFonts w:ascii="Times New Roman" w:hAnsi="Times New Roman"/>
          <w:sz w:val="28"/>
        </w:rPr>
        <w:t>,  quindi</w:t>
      </w:r>
      <w:proofErr w:type="gramEnd"/>
      <w:r w:rsidR="00A61563">
        <w:rPr>
          <w:rFonts w:ascii="Times New Roman" w:hAnsi="Times New Roman"/>
          <w:sz w:val="28"/>
        </w:rPr>
        <w:t xml:space="preserve"> con </w:t>
      </w:r>
      <w:proofErr w:type="gramStart"/>
      <w:r w:rsidR="00A61563">
        <w:rPr>
          <w:rFonts w:ascii="Times New Roman" w:hAnsi="Times New Roman"/>
          <w:sz w:val="28"/>
        </w:rPr>
        <w:t xml:space="preserve">chiarezza, </w:t>
      </w:r>
      <w:r>
        <w:rPr>
          <w:rFonts w:ascii="Times New Roman" w:hAnsi="Times New Roman"/>
          <w:sz w:val="28"/>
        </w:rPr>
        <w:t xml:space="preserve"> le</w:t>
      </w:r>
      <w:proofErr w:type="gramEnd"/>
      <w:r>
        <w:rPr>
          <w:rFonts w:ascii="Times New Roman" w:hAnsi="Times New Roman"/>
          <w:sz w:val="28"/>
        </w:rPr>
        <w:t xml:space="preserve"> più importanti contestazioni in punto di costituzionalità sul disegno di legge</w:t>
      </w:r>
      <w:r w:rsidR="00A37303">
        <w:rPr>
          <w:rFonts w:ascii="Times New Roman" w:hAnsi="Times New Roman"/>
          <w:sz w:val="28"/>
        </w:rPr>
        <w:t xml:space="preserve"> di iniziativa del Governo che vorrebbe modificare </w:t>
      </w:r>
      <w:r>
        <w:rPr>
          <w:rFonts w:ascii="Times New Roman" w:hAnsi="Times New Roman"/>
          <w:sz w:val="28"/>
        </w:rPr>
        <w:t xml:space="preserve">gli artt. 59, 88, 92 e 94 della </w:t>
      </w:r>
      <w:proofErr w:type="gramStart"/>
      <w:r>
        <w:rPr>
          <w:rFonts w:ascii="Times New Roman" w:hAnsi="Times New Roman"/>
          <w:sz w:val="28"/>
        </w:rPr>
        <w:t>Costituzione</w:t>
      </w:r>
      <w:r w:rsidR="00A37303">
        <w:rPr>
          <w:rFonts w:ascii="Times New Roman" w:hAnsi="Times New Roman"/>
          <w:sz w:val="28"/>
        </w:rPr>
        <w:t xml:space="preserve">, </w:t>
      </w:r>
      <w:r>
        <w:rPr>
          <w:rFonts w:ascii="Times New Roman" w:hAnsi="Times New Roman"/>
          <w:sz w:val="28"/>
        </w:rPr>
        <w:t xml:space="preserve"> introdu</w:t>
      </w:r>
      <w:r w:rsidR="00A37303">
        <w:rPr>
          <w:rFonts w:ascii="Times New Roman" w:hAnsi="Times New Roman"/>
          <w:sz w:val="28"/>
        </w:rPr>
        <w:t>cendo</w:t>
      </w:r>
      <w:proofErr w:type="gramEnd"/>
      <w:r w:rsidR="00A37303">
        <w:rPr>
          <w:rFonts w:ascii="Times New Roman" w:hAnsi="Times New Roman"/>
          <w:sz w:val="28"/>
        </w:rPr>
        <w:t xml:space="preserve"> </w:t>
      </w:r>
      <w:r>
        <w:rPr>
          <w:rFonts w:ascii="Times New Roman" w:hAnsi="Times New Roman"/>
          <w:sz w:val="28"/>
        </w:rPr>
        <w:t>il cosiddetto “premierato”</w:t>
      </w:r>
      <w:r w:rsidR="00A61563">
        <w:rPr>
          <w:rFonts w:ascii="Times New Roman" w:hAnsi="Times New Roman"/>
          <w:sz w:val="28"/>
        </w:rPr>
        <w:t xml:space="preserve"> (più precisamente definibile come “premierato assoluto”)</w:t>
      </w:r>
      <w:r>
        <w:rPr>
          <w:rFonts w:ascii="Times New Roman" w:hAnsi="Times New Roman"/>
          <w:sz w:val="28"/>
        </w:rPr>
        <w:t>.</w:t>
      </w:r>
    </w:p>
    <w:p w14:paraId="5EF700F8" w14:textId="50445270" w:rsidR="000A0C17" w:rsidRDefault="00A37303" w:rsidP="00682CBA">
      <w:pPr>
        <w:spacing w:line="360" w:lineRule="auto"/>
        <w:rPr>
          <w:rFonts w:ascii="Times New Roman" w:hAnsi="Times New Roman"/>
          <w:sz w:val="28"/>
        </w:rPr>
      </w:pPr>
      <w:r>
        <w:rPr>
          <w:rFonts w:ascii="Times New Roman" w:hAnsi="Times New Roman"/>
          <w:sz w:val="28"/>
        </w:rPr>
        <w:t>Ne</w:t>
      </w:r>
      <w:r w:rsidR="00896676">
        <w:rPr>
          <w:rFonts w:ascii="Times New Roman" w:hAnsi="Times New Roman"/>
          <w:sz w:val="28"/>
        </w:rPr>
        <w:t xml:space="preserve">l testo </w:t>
      </w:r>
      <w:r>
        <w:rPr>
          <w:rFonts w:ascii="Times New Roman" w:hAnsi="Times New Roman"/>
          <w:sz w:val="28"/>
        </w:rPr>
        <w:t xml:space="preserve">infine </w:t>
      </w:r>
      <w:r w:rsidR="00896676">
        <w:rPr>
          <w:rFonts w:ascii="Times New Roman" w:hAnsi="Times New Roman"/>
          <w:sz w:val="28"/>
        </w:rPr>
        <w:t xml:space="preserve">adottato dal Senato dopo i primi animati dibattiti </w:t>
      </w:r>
      <w:r>
        <w:rPr>
          <w:rFonts w:ascii="Times New Roman" w:hAnsi="Times New Roman"/>
          <w:sz w:val="28"/>
        </w:rPr>
        <w:t xml:space="preserve">sono stati </w:t>
      </w:r>
      <w:r w:rsidR="00896676">
        <w:rPr>
          <w:rFonts w:ascii="Times New Roman" w:hAnsi="Times New Roman"/>
          <w:sz w:val="28"/>
        </w:rPr>
        <w:t>introdott</w:t>
      </w:r>
      <w:r>
        <w:rPr>
          <w:rFonts w:ascii="Times New Roman" w:hAnsi="Times New Roman"/>
          <w:sz w:val="28"/>
        </w:rPr>
        <w:t>i</w:t>
      </w:r>
      <w:r w:rsidR="00896676">
        <w:rPr>
          <w:rFonts w:ascii="Times New Roman" w:hAnsi="Times New Roman"/>
          <w:sz w:val="28"/>
        </w:rPr>
        <w:t xml:space="preserve"> alcuni minori emendamenti</w:t>
      </w:r>
      <w:r w:rsidR="00A61563">
        <w:rPr>
          <w:rFonts w:ascii="Times New Roman" w:hAnsi="Times New Roman"/>
          <w:sz w:val="28"/>
        </w:rPr>
        <w:t xml:space="preserve"> delle disposizioni originariamente </w:t>
      </w:r>
      <w:proofErr w:type="gramStart"/>
      <w:r w:rsidR="00A61563">
        <w:rPr>
          <w:rFonts w:ascii="Times New Roman" w:hAnsi="Times New Roman"/>
          <w:sz w:val="28"/>
        </w:rPr>
        <w:t>proposte</w:t>
      </w:r>
      <w:r w:rsidR="007E3CF2">
        <w:rPr>
          <w:rFonts w:ascii="Times New Roman" w:hAnsi="Times New Roman"/>
          <w:sz w:val="28"/>
        </w:rPr>
        <w:t>,</w:t>
      </w:r>
      <w:r w:rsidR="00896676">
        <w:rPr>
          <w:rFonts w:ascii="Times New Roman" w:hAnsi="Times New Roman"/>
          <w:sz w:val="28"/>
        </w:rPr>
        <w:t xml:space="preserve"> </w:t>
      </w:r>
      <w:r w:rsidR="00153411">
        <w:rPr>
          <w:rFonts w:ascii="Times New Roman" w:hAnsi="Times New Roman"/>
          <w:sz w:val="28"/>
        </w:rPr>
        <w:t xml:space="preserve"> </w:t>
      </w:r>
      <w:r w:rsidR="006A1BA4">
        <w:rPr>
          <w:rFonts w:ascii="Times New Roman" w:hAnsi="Times New Roman"/>
          <w:sz w:val="28"/>
        </w:rPr>
        <w:t>così</w:t>
      </w:r>
      <w:proofErr w:type="gramEnd"/>
      <w:r w:rsidR="006A1BA4">
        <w:rPr>
          <w:rFonts w:ascii="Times New Roman" w:hAnsi="Times New Roman"/>
          <w:sz w:val="28"/>
        </w:rPr>
        <w:t xml:space="preserve"> </w:t>
      </w:r>
      <w:r w:rsidR="00EE3B5F">
        <w:rPr>
          <w:rFonts w:ascii="Times New Roman" w:hAnsi="Times New Roman"/>
          <w:sz w:val="28"/>
        </w:rPr>
        <w:t>dimostrando la</w:t>
      </w:r>
      <w:r w:rsidR="00153411">
        <w:rPr>
          <w:rFonts w:ascii="Times New Roman" w:hAnsi="Times New Roman"/>
          <w:sz w:val="28"/>
        </w:rPr>
        <w:t xml:space="preserve"> vistosa</w:t>
      </w:r>
      <w:r w:rsidR="00EE3B5F">
        <w:rPr>
          <w:rFonts w:ascii="Times New Roman" w:hAnsi="Times New Roman"/>
          <w:sz w:val="28"/>
        </w:rPr>
        <w:t xml:space="preserve"> modestia </w:t>
      </w:r>
      <w:r w:rsidR="006A1BA4">
        <w:rPr>
          <w:rFonts w:ascii="Times New Roman" w:hAnsi="Times New Roman"/>
          <w:sz w:val="28"/>
        </w:rPr>
        <w:t xml:space="preserve">del </w:t>
      </w:r>
      <w:r w:rsidR="00EE3B5F">
        <w:rPr>
          <w:rFonts w:ascii="Times New Roman" w:hAnsi="Times New Roman"/>
          <w:sz w:val="28"/>
        </w:rPr>
        <w:t>progett</w:t>
      </w:r>
      <w:r w:rsidR="006A1BA4">
        <w:rPr>
          <w:rFonts w:ascii="Times New Roman" w:hAnsi="Times New Roman"/>
          <w:sz w:val="28"/>
        </w:rPr>
        <w:t>o</w:t>
      </w:r>
      <w:r>
        <w:rPr>
          <w:rFonts w:ascii="Times New Roman" w:hAnsi="Times New Roman"/>
          <w:sz w:val="28"/>
        </w:rPr>
        <w:t xml:space="preserve"> in varie parti</w:t>
      </w:r>
      <w:r w:rsidR="00EE3B5F">
        <w:rPr>
          <w:rFonts w:ascii="Times New Roman" w:hAnsi="Times New Roman"/>
          <w:sz w:val="28"/>
        </w:rPr>
        <w:t>,</w:t>
      </w:r>
      <w:r w:rsidR="00896676">
        <w:rPr>
          <w:rFonts w:ascii="Times New Roman" w:hAnsi="Times New Roman"/>
          <w:sz w:val="28"/>
        </w:rPr>
        <w:t xml:space="preserve"> ma </w:t>
      </w:r>
      <w:r w:rsidR="00EE3B5F">
        <w:rPr>
          <w:rFonts w:ascii="Times New Roman" w:hAnsi="Times New Roman"/>
          <w:sz w:val="28"/>
        </w:rPr>
        <w:t xml:space="preserve">al tempo </w:t>
      </w:r>
      <w:proofErr w:type="gramStart"/>
      <w:r w:rsidR="00EE3B5F">
        <w:rPr>
          <w:rFonts w:ascii="Times New Roman" w:hAnsi="Times New Roman"/>
          <w:sz w:val="28"/>
        </w:rPr>
        <w:t xml:space="preserve">stesso </w:t>
      </w:r>
      <w:r w:rsidR="00896676">
        <w:rPr>
          <w:rFonts w:ascii="Times New Roman" w:hAnsi="Times New Roman"/>
          <w:sz w:val="28"/>
        </w:rPr>
        <w:t xml:space="preserve"> sostanzialmente</w:t>
      </w:r>
      <w:proofErr w:type="gramEnd"/>
      <w:r w:rsidR="00896676">
        <w:rPr>
          <w:rFonts w:ascii="Times New Roman" w:hAnsi="Times New Roman"/>
          <w:sz w:val="28"/>
        </w:rPr>
        <w:t xml:space="preserve"> conferma</w:t>
      </w:r>
      <w:r>
        <w:rPr>
          <w:rFonts w:ascii="Times New Roman" w:hAnsi="Times New Roman"/>
          <w:sz w:val="28"/>
        </w:rPr>
        <w:t xml:space="preserve">ndo </w:t>
      </w:r>
      <w:r w:rsidR="00EE3B5F">
        <w:rPr>
          <w:rFonts w:ascii="Times New Roman" w:hAnsi="Times New Roman"/>
          <w:sz w:val="28"/>
        </w:rPr>
        <w:t xml:space="preserve">le tre discutibili </w:t>
      </w:r>
      <w:r w:rsidR="00153C3E">
        <w:rPr>
          <w:rFonts w:ascii="Times New Roman" w:hAnsi="Times New Roman"/>
          <w:sz w:val="28"/>
        </w:rPr>
        <w:t xml:space="preserve">maggiori </w:t>
      </w:r>
      <w:r w:rsidR="00EE3B5F">
        <w:rPr>
          <w:rFonts w:ascii="Times New Roman" w:hAnsi="Times New Roman"/>
          <w:sz w:val="28"/>
        </w:rPr>
        <w:t>innovazioni proposte</w:t>
      </w:r>
      <w:r w:rsidR="00153411">
        <w:rPr>
          <w:rFonts w:ascii="Times New Roman" w:hAnsi="Times New Roman"/>
          <w:sz w:val="28"/>
        </w:rPr>
        <w:t xml:space="preserve"> fin </w:t>
      </w:r>
      <w:proofErr w:type="gramStart"/>
      <w:r w:rsidR="00153411">
        <w:rPr>
          <w:rFonts w:ascii="Times New Roman" w:hAnsi="Times New Roman"/>
          <w:sz w:val="28"/>
        </w:rPr>
        <w:t xml:space="preserve">dall’inizio </w:t>
      </w:r>
      <w:r w:rsidR="00EE3B5F">
        <w:rPr>
          <w:rFonts w:ascii="Times New Roman" w:hAnsi="Times New Roman"/>
          <w:sz w:val="28"/>
        </w:rPr>
        <w:t>:</w:t>
      </w:r>
      <w:proofErr w:type="gramEnd"/>
      <w:r w:rsidR="00EE3B5F">
        <w:rPr>
          <w:rFonts w:ascii="Times New Roman" w:hAnsi="Times New Roman"/>
          <w:sz w:val="28"/>
        </w:rPr>
        <w:t xml:space="preserve"> </w:t>
      </w:r>
    </w:p>
    <w:p w14:paraId="297E5120" w14:textId="6F82CD10" w:rsidR="000A0C17" w:rsidRDefault="000A0C17" w:rsidP="00682CBA">
      <w:pPr>
        <w:spacing w:line="360" w:lineRule="auto"/>
        <w:rPr>
          <w:rFonts w:ascii="Times New Roman" w:hAnsi="Times New Roman"/>
          <w:sz w:val="28"/>
        </w:rPr>
      </w:pPr>
      <w:r>
        <w:rPr>
          <w:rFonts w:ascii="Times New Roman" w:hAnsi="Times New Roman"/>
          <w:sz w:val="28"/>
        </w:rPr>
        <w:t xml:space="preserve">1) </w:t>
      </w:r>
      <w:r w:rsidR="00EE3B5F">
        <w:rPr>
          <w:rFonts w:ascii="Times New Roman" w:hAnsi="Times New Roman"/>
          <w:sz w:val="28"/>
        </w:rPr>
        <w:t xml:space="preserve">far eleggere </w:t>
      </w:r>
      <w:r w:rsidR="00016705">
        <w:rPr>
          <w:rFonts w:ascii="Times New Roman" w:hAnsi="Times New Roman"/>
          <w:sz w:val="28"/>
        </w:rPr>
        <w:t>dir</w:t>
      </w:r>
      <w:r w:rsidR="00EE3B5F">
        <w:rPr>
          <w:rFonts w:ascii="Times New Roman" w:hAnsi="Times New Roman"/>
          <w:sz w:val="28"/>
        </w:rPr>
        <w:t>ettamente dal corpo elettorale il Presidente del Consiglio</w:t>
      </w:r>
      <w:r w:rsidR="00802124">
        <w:rPr>
          <w:rFonts w:ascii="Times New Roman" w:hAnsi="Times New Roman"/>
          <w:sz w:val="28"/>
        </w:rPr>
        <w:t>, che dovrebbe</w:t>
      </w:r>
      <w:r w:rsidR="007E3CF2">
        <w:rPr>
          <w:rFonts w:ascii="Times New Roman" w:hAnsi="Times New Roman"/>
          <w:sz w:val="28"/>
        </w:rPr>
        <w:t xml:space="preserve"> quindi</w:t>
      </w:r>
      <w:r w:rsidR="00802124">
        <w:rPr>
          <w:rFonts w:ascii="Times New Roman" w:hAnsi="Times New Roman"/>
          <w:sz w:val="28"/>
        </w:rPr>
        <w:t xml:space="preserve"> restare in carica l’intera legislatura</w:t>
      </w:r>
      <w:r w:rsidR="005D56A8">
        <w:rPr>
          <w:rFonts w:ascii="Times New Roman" w:hAnsi="Times New Roman"/>
          <w:sz w:val="28"/>
        </w:rPr>
        <w:t xml:space="preserve">, salva la possibilità di una sua nuova candidatura </w:t>
      </w:r>
      <w:r w:rsidR="00C65E45">
        <w:rPr>
          <w:rFonts w:ascii="Times New Roman" w:hAnsi="Times New Roman"/>
          <w:sz w:val="28"/>
        </w:rPr>
        <w:t xml:space="preserve">anche </w:t>
      </w:r>
      <w:r w:rsidR="005D56A8">
        <w:rPr>
          <w:rFonts w:ascii="Times New Roman" w:hAnsi="Times New Roman"/>
          <w:sz w:val="28"/>
        </w:rPr>
        <w:t>nella legisla</w:t>
      </w:r>
      <w:r w:rsidR="00C65E45">
        <w:rPr>
          <w:rFonts w:ascii="Times New Roman" w:hAnsi="Times New Roman"/>
          <w:sz w:val="28"/>
        </w:rPr>
        <w:t>tura</w:t>
      </w:r>
      <w:r w:rsidR="005D56A8">
        <w:rPr>
          <w:rFonts w:ascii="Times New Roman" w:hAnsi="Times New Roman"/>
          <w:sz w:val="28"/>
        </w:rPr>
        <w:t xml:space="preserve"> seguente e pure in quella ancora successiva, secondo quanto</w:t>
      </w:r>
      <w:r w:rsidR="00A37303">
        <w:rPr>
          <w:rFonts w:ascii="Times New Roman" w:hAnsi="Times New Roman"/>
          <w:sz w:val="28"/>
        </w:rPr>
        <w:t xml:space="preserve"> sarebbe</w:t>
      </w:r>
      <w:r w:rsidR="005D56A8">
        <w:rPr>
          <w:rFonts w:ascii="Times New Roman" w:hAnsi="Times New Roman"/>
          <w:sz w:val="28"/>
        </w:rPr>
        <w:t xml:space="preserve"> previsto nel nuovo art. 92.2 Cost.</w:t>
      </w:r>
      <w:r>
        <w:rPr>
          <w:rFonts w:ascii="Times New Roman" w:hAnsi="Times New Roman"/>
          <w:sz w:val="28"/>
        </w:rPr>
        <w:t xml:space="preserve">; </w:t>
      </w:r>
      <w:r w:rsidR="001E26E2">
        <w:rPr>
          <w:rFonts w:ascii="Times New Roman" w:hAnsi="Times New Roman"/>
          <w:sz w:val="28"/>
        </w:rPr>
        <w:t xml:space="preserve">naturalmente molto </w:t>
      </w:r>
      <w:r w:rsidR="007E3CF2">
        <w:rPr>
          <w:rFonts w:ascii="Times New Roman" w:hAnsi="Times New Roman"/>
          <w:sz w:val="28"/>
        </w:rPr>
        <w:t xml:space="preserve"> </w:t>
      </w:r>
      <w:r w:rsidR="00153C3E">
        <w:rPr>
          <w:rFonts w:ascii="Times New Roman" w:hAnsi="Times New Roman"/>
          <w:sz w:val="28"/>
        </w:rPr>
        <w:t xml:space="preserve">rilevante è l’assenza </w:t>
      </w:r>
      <w:r w:rsidR="00A61563">
        <w:rPr>
          <w:rFonts w:ascii="Times New Roman" w:hAnsi="Times New Roman"/>
          <w:sz w:val="28"/>
        </w:rPr>
        <w:t xml:space="preserve">nel testo proposto </w:t>
      </w:r>
      <w:r w:rsidR="00153C3E">
        <w:rPr>
          <w:rFonts w:ascii="Times New Roman" w:hAnsi="Times New Roman"/>
          <w:sz w:val="28"/>
        </w:rPr>
        <w:t>di ogni contrappeso durante il periodo della sua permanenza in carica</w:t>
      </w:r>
      <w:r w:rsidR="001E26E2">
        <w:rPr>
          <w:rFonts w:ascii="Times New Roman" w:hAnsi="Times New Roman"/>
          <w:sz w:val="28"/>
        </w:rPr>
        <w:t xml:space="preserve">, secondo i vari modelli </w:t>
      </w:r>
      <w:r w:rsidR="007E3CF2">
        <w:rPr>
          <w:rFonts w:ascii="Times New Roman" w:hAnsi="Times New Roman"/>
          <w:sz w:val="28"/>
        </w:rPr>
        <w:t>previsti normalmente n</w:t>
      </w:r>
      <w:r w:rsidR="001E26E2">
        <w:rPr>
          <w:rFonts w:ascii="Times New Roman" w:hAnsi="Times New Roman"/>
          <w:sz w:val="28"/>
        </w:rPr>
        <w:t xml:space="preserve">ei regimi presidenziali e </w:t>
      </w:r>
      <w:proofErr w:type="spellStart"/>
      <w:r w:rsidR="001E26E2">
        <w:rPr>
          <w:rFonts w:ascii="Times New Roman" w:hAnsi="Times New Roman"/>
          <w:sz w:val="28"/>
        </w:rPr>
        <w:t>semi-presidenziali</w:t>
      </w:r>
      <w:proofErr w:type="spellEnd"/>
      <w:r w:rsidR="00153C3E">
        <w:rPr>
          <w:rFonts w:ascii="Times New Roman" w:hAnsi="Times New Roman"/>
          <w:sz w:val="28"/>
        </w:rPr>
        <w:t>;</w:t>
      </w:r>
    </w:p>
    <w:p w14:paraId="51F22891" w14:textId="3B2D4D86" w:rsidR="000A0C17" w:rsidRDefault="000A0C17" w:rsidP="00682CBA">
      <w:pPr>
        <w:spacing w:line="360" w:lineRule="auto"/>
        <w:rPr>
          <w:rFonts w:ascii="Times New Roman" w:hAnsi="Times New Roman"/>
          <w:sz w:val="28"/>
        </w:rPr>
      </w:pPr>
      <w:r>
        <w:rPr>
          <w:rFonts w:ascii="Times New Roman" w:hAnsi="Times New Roman"/>
          <w:sz w:val="28"/>
        </w:rPr>
        <w:t>2)</w:t>
      </w:r>
      <w:r w:rsidR="00EE3B5F">
        <w:rPr>
          <w:rFonts w:ascii="Times New Roman" w:hAnsi="Times New Roman"/>
          <w:sz w:val="28"/>
        </w:rPr>
        <w:t xml:space="preserve"> unifica</w:t>
      </w:r>
      <w:r w:rsidR="00016705">
        <w:rPr>
          <w:rFonts w:ascii="Times New Roman" w:hAnsi="Times New Roman"/>
          <w:sz w:val="28"/>
        </w:rPr>
        <w:t>re</w:t>
      </w:r>
      <w:r w:rsidR="00EE3B5F">
        <w:rPr>
          <w:rFonts w:ascii="Times New Roman" w:hAnsi="Times New Roman"/>
          <w:sz w:val="28"/>
        </w:rPr>
        <w:t xml:space="preserve"> </w:t>
      </w:r>
      <w:r w:rsidR="00016705">
        <w:rPr>
          <w:rFonts w:ascii="Times New Roman" w:hAnsi="Times New Roman"/>
          <w:sz w:val="28"/>
        </w:rPr>
        <w:t>il</w:t>
      </w:r>
      <w:r w:rsidR="00EE3B5F">
        <w:rPr>
          <w:rFonts w:ascii="Times New Roman" w:hAnsi="Times New Roman"/>
          <w:sz w:val="28"/>
        </w:rPr>
        <w:t xml:space="preserve"> momento elettorale</w:t>
      </w:r>
      <w:r w:rsidR="00016705">
        <w:rPr>
          <w:rFonts w:ascii="Times New Roman" w:hAnsi="Times New Roman"/>
          <w:sz w:val="28"/>
        </w:rPr>
        <w:t xml:space="preserve"> </w:t>
      </w:r>
      <w:r w:rsidR="00EE3B5F">
        <w:rPr>
          <w:rFonts w:ascii="Times New Roman" w:hAnsi="Times New Roman"/>
          <w:sz w:val="28"/>
        </w:rPr>
        <w:t>del Presidente del Consiglio</w:t>
      </w:r>
      <w:r w:rsidR="00016705">
        <w:rPr>
          <w:rFonts w:ascii="Times New Roman" w:hAnsi="Times New Roman"/>
          <w:sz w:val="28"/>
        </w:rPr>
        <w:t xml:space="preserve"> e delle due Camere</w:t>
      </w:r>
      <w:r w:rsidR="00EE3B5F">
        <w:rPr>
          <w:rFonts w:ascii="Times New Roman" w:hAnsi="Times New Roman"/>
          <w:sz w:val="28"/>
        </w:rPr>
        <w:t xml:space="preserve"> </w:t>
      </w:r>
      <w:r w:rsidR="005D56A8">
        <w:rPr>
          <w:rFonts w:ascii="Times New Roman" w:hAnsi="Times New Roman"/>
          <w:sz w:val="28"/>
        </w:rPr>
        <w:t>(“Le elezioni delle Camere e del Presidente del Consiglio hanno luogo contestualmente”</w:t>
      </w:r>
      <w:r w:rsidR="00A61563">
        <w:rPr>
          <w:rFonts w:ascii="Times New Roman" w:hAnsi="Times New Roman"/>
          <w:sz w:val="28"/>
        </w:rPr>
        <w:t xml:space="preserve">, direbbe </w:t>
      </w:r>
      <w:r w:rsidR="00EC4EE4">
        <w:rPr>
          <w:rFonts w:ascii="Times New Roman" w:hAnsi="Times New Roman"/>
          <w:sz w:val="28"/>
        </w:rPr>
        <w:t xml:space="preserve">espressamente </w:t>
      </w:r>
      <w:r w:rsidR="00A61563">
        <w:rPr>
          <w:rFonts w:ascii="Times New Roman" w:hAnsi="Times New Roman"/>
          <w:sz w:val="28"/>
        </w:rPr>
        <w:t>il nuovo art. 92 Cost.</w:t>
      </w:r>
      <w:r w:rsidR="005D56A8">
        <w:rPr>
          <w:rFonts w:ascii="Times New Roman" w:hAnsi="Times New Roman"/>
          <w:sz w:val="28"/>
        </w:rPr>
        <w:t xml:space="preserve">) </w:t>
      </w:r>
      <w:r w:rsidR="00016705">
        <w:rPr>
          <w:rFonts w:ascii="Times New Roman" w:hAnsi="Times New Roman"/>
          <w:sz w:val="28"/>
        </w:rPr>
        <w:t>utilizzando una nuova legge</w:t>
      </w:r>
      <w:r w:rsidR="00A37303">
        <w:rPr>
          <w:rFonts w:ascii="Times New Roman" w:hAnsi="Times New Roman"/>
          <w:sz w:val="28"/>
        </w:rPr>
        <w:t xml:space="preserve"> elettorale</w:t>
      </w:r>
      <w:r w:rsidR="00016705">
        <w:rPr>
          <w:rFonts w:ascii="Times New Roman" w:hAnsi="Times New Roman"/>
          <w:sz w:val="28"/>
        </w:rPr>
        <w:t xml:space="preserve"> dotata di premio di maggioranza</w:t>
      </w:r>
      <w:r w:rsidR="005D56A8">
        <w:rPr>
          <w:rFonts w:ascii="Times New Roman" w:hAnsi="Times New Roman"/>
          <w:sz w:val="28"/>
        </w:rPr>
        <w:t xml:space="preserve">; legge </w:t>
      </w:r>
      <w:r w:rsidR="00016705">
        <w:rPr>
          <w:rFonts w:ascii="Times New Roman" w:hAnsi="Times New Roman"/>
          <w:sz w:val="28"/>
        </w:rPr>
        <w:t xml:space="preserve">di cui però non si opera </w:t>
      </w:r>
      <w:r w:rsidR="00153C3E">
        <w:rPr>
          <w:rFonts w:ascii="Times New Roman" w:hAnsi="Times New Roman"/>
          <w:sz w:val="28"/>
        </w:rPr>
        <w:t xml:space="preserve">nelle </w:t>
      </w:r>
      <w:r w:rsidR="00EC4EE4">
        <w:rPr>
          <w:rFonts w:ascii="Times New Roman" w:hAnsi="Times New Roman"/>
          <w:sz w:val="28"/>
        </w:rPr>
        <w:t>disposizioni</w:t>
      </w:r>
      <w:r w:rsidR="00153C3E">
        <w:rPr>
          <w:rFonts w:ascii="Times New Roman" w:hAnsi="Times New Roman"/>
          <w:sz w:val="28"/>
        </w:rPr>
        <w:t xml:space="preserve"> proposte </w:t>
      </w:r>
      <w:r w:rsidR="00016705">
        <w:rPr>
          <w:rFonts w:ascii="Times New Roman" w:hAnsi="Times New Roman"/>
          <w:sz w:val="28"/>
        </w:rPr>
        <w:t>alcuna specificazione</w:t>
      </w:r>
      <w:r w:rsidR="009B085A">
        <w:rPr>
          <w:rFonts w:ascii="Times New Roman" w:hAnsi="Times New Roman"/>
          <w:sz w:val="28"/>
        </w:rPr>
        <w:t>, dal</w:t>
      </w:r>
      <w:r>
        <w:rPr>
          <w:rFonts w:ascii="Times New Roman" w:hAnsi="Times New Roman"/>
          <w:sz w:val="28"/>
        </w:rPr>
        <w:t>l’ammontare del premio, alla determinazione d</w:t>
      </w:r>
      <w:r w:rsidR="00153C3E">
        <w:rPr>
          <w:rFonts w:ascii="Times New Roman" w:hAnsi="Times New Roman"/>
          <w:sz w:val="28"/>
        </w:rPr>
        <w:t xml:space="preserve">el </w:t>
      </w:r>
      <w:r>
        <w:rPr>
          <w:rFonts w:ascii="Times New Roman" w:hAnsi="Times New Roman"/>
          <w:sz w:val="28"/>
        </w:rPr>
        <w:t>quorum minimo richiesto</w:t>
      </w:r>
      <w:r w:rsidR="00153C3E">
        <w:rPr>
          <w:rFonts w:ascii="Times New Roman" w:hAnsi="Times New Roman"/>
          <w:sz w:val="28"/>
        </w:rPr>
        <w:t xml:space="preserve"> per la sua attribuzione</w:t>
      </w:r>
      <w:r>
        <w:rPr>
          <w:rFonts w:ascii="Times New Roman" w:hAnsi="Times New Roman"/>
          <w:sz w:val="28"/>
        </w:rPr>
        <w:t>,</w:t>
      </w:r>
      <w:r w:rsidR="009B085A">
        <w:rPr>
          <w:rFonts w:ascii="Times New Roman" w:hAnsi="Times New Roman"/>
          <w:sz w:val="28"/>
        </w:rPr>
        <w:t xml:space="preserve"> </w:t>
      </w:r>
      <w:r w:rsidR="00153C3E">
        <w:rPr>
          <w:rFonts w:ascii="Times New Roman" w:hAnsi="Times New Roman"/>
          <w:sz w:val="28"/>
        </w:rPr>
        <w:t>all’eventuale ballottaggio</w:t>
      </w:r>
      <w:r w:rsidR="00212543">
        <w:rPr>
          <w:rFonts w:ascii="Times New Roman" w:hAnsi="Times New Roman"/>
          <w:sz w:val="28"/>
        </w:rPr>
        <w:t xml:space="preserve"> fra le liste</w:t>
      </w:r>
      <w:r w:rsidR="007E3CF2">
        <w:rPr>
          <w:rFonts w:ascii="Times New Roman" w:hAnsi="Times New Roman"/>
          <w:sz w:val="28"/>
        </w:rPr>
        <w:t xml:space="preserve"> più votate</w:t>
      </w:r>
      <w:r w:rsidR="00212543">
        <w:rPr>
          <w:rFonts w:ascii="Times New Roman" w:hAnsi="Times New Roman"/>
          <w:sz w:val="28"/>
        </w:rPr>
        <w:t xml:space="preserve">, </w:t>
      </w:r>
      <w:r w:rsidR="00153C3E">
        <w:rPr>
          <w:rFonts w:ascii="Times New Roman" w:hAnsi="Times New Roman"/>
          <w:sz w:val="28"/>
        </w:rPr>
        <w:t xml:space="preserve"> </w:t>
      </w:r>
      <w:r w:rsidR="009B085A">
        <w:rPr>
          <w:rFonts w:ascii="Times New Roman" w:hAnsi="Times New Roman"/>
          <w:sz w:val="28"/>
        </w:rPr>
        <w:t>a</w:t>
      </w:r>
      <w:r>
        <w:rPr>
          <w:rFonts w:ascii="Times New Roman" w:hAnsi="Times New Roman"/>
          <w:sz w:val="28"/>
        </w:rPr>
        <w:t xml:space="preserve">llo stesso peso </w:t>
      </w:r>
      <w:r w:rsidR="009B085A">
        <w:rPr>
          <w:rFonts w:ascii="Times New Roman" w:hAnsi="Times New Roman"/>
          <w:sz w:val="28"/>
        </w:rPr>
        <w:t xml:space="preserve">elettorale </w:t>
      </w:r>
      <w:r w:rsidR="007E3CF2">
        <w:rPr>
          <w:rFonts w:ascii="Times New Roman" w:hAnsi="Times New Roman"/>
          <w:sz w:val="28"/>
        </w:rPr>
        <w:t>riconosciuto a</w:t>
      </w:r>
      <w:r w:rsidR="00C65E45">
        <w:rPr>
          <w:rFonts w:ascii="Times New Roman" w:hAnsi="Times New Roman"/>
          <w:sz w:val="28"/>
        </w:rPr>
        <w:t xml:space="preserve">l voto </w:t>
      </w:r>
      <w:r w:rsidR="009B085A">
        <w:rPr>
          <w:rFonts w:ascii="Times New Roman" w:hAnsi="Times New Roman"/>
          <w:sz w:val="28"/>
        </w:rPr>
        <w:t>dei cittadini della circoscrizione estera</w:t>
      </w:r>
      <w:r w:rsidR="00802124">
        <w:rPr>
          <w:rFonts w:ascii="Times New Roman" w:hAnsi="Times New Roman"/>
          <w:sz w:val="28"/>
        </w:rPr>
        <w:t xml:space="preserve"> nella scelta del Presidente del Consiglio</w:t>
      </w:r>
      <w:r w:rsidR="00A61563">
        <w:rPr>
          <w:rFonts w:ascii="Times New Roman" w:hAnsi="Times New Roman"/>
          <w:sz w:val="28"/>
        </w:rPr>
        <w:t xml:space="preserve"> (come dovrebbe essere noto, il voto degli italiani all’estero è </w:t>
      </w:r>
      <w:r w:rsidR="00A61563">
        <w:rPr>
          <w:rFonts w:ascii="Times New Roman" w:hAnsi="Times New Roman"/>
          <w:sz w:val="28"/>
        </w:rPr>
        <w:lastRenderedPageBreak/>
        <w:t>disciplinato in modo da contribuire all’elezione di solo 8 deputati e 4 senatori, mentre nel disegno di legge cost. non si dice nulla, con tutto ciò che ne conseguirebbe)</w:t>
      </w:r>
      <w:r>
        <w:rPr>
          <w:rFonts w:ascii="Times New Roman" w:hAnsi="Times New Roman"/>
          <w:sz w:val="28"/>
        </w:rPr>
        <w:t>;</w:t>
      </w:r>
    </w:p>
    <w:p w14:paraId="4F55D86B" w14:textId="7EF24967" w:rsidR="00896676" w:rsidRDefault="000A0C17" w:rsidP="00682CBA">
      <w:pPr>
        <w:spacing w:line="360" w:lineRule="auto"/>
        <w:rPr>
          <w:rFonts w:ascii="Times New Roman" w:hAnsi="Times New Roman"/>
          <w:sz w:val="28"/>
        </w:rPr>
      </w:pPr>
      <w:r>
        <w:rPr>
          <w:rFonts w:ascii="Times New Roman" w:hAnsi="Times New Roman"/>
          <w:sz w:val="28"/>
        </w:rPr>
        <w:t xml:space="preserve">3) </w:t>
      </w:r>
      <w:r w:rsidR="00016705">
        <w:rPr>
          <w:rFonts w:ascii="Times New Roman" w:hAnsi="Times New Roman"/>
          <w:sz w:val="28"/>
        </w:rPr>
        <w:t xml:space="preserve">escludere ogni forma di immissione di non parlamentari </w:t>
      </w:r>
      <w:r w:rsidR="00AA6BC8">
        <w:rPr>
          <w:rFonts w:ascii="Times New Roman" w:hAnsi="Times New Roman"/>
          <w:sz w:val="28"/>
        </w:rPr>
        <w:t>al vertice del Governo e ne</w:t>
      </w:r>
      <w:r w:rsidR="00016705">
        <w:rPr>
          <w:rFonts w:ascii="Times New Roman" w:hAnsi="Times New Roman"/>
          <w:sz w:val="28"/>
        </w:rPr>
        <w:t>lla composizione del</w:t>
      </w:r>
      <w:r w:rsidR="001E26E2">
        <w:rPr>
          <w:rFonts w:ascii="Times New Roman" w:hAnsi="Times New Roman"/>
          <w:sz w:val="28"/>
        </w:rPr>
        <w:t xml:space="preserve"> Senato</w:t>
      </w:r>
      <w:r w:rsidR="00016705">
        <w:rPr>
          <w:rFonts w:ascii="Times New Roman" w:hAnsi="Times New Roman"/>
          <w:sz w:val="28"/>
        </w:rPr>
        <w:t>.</w:t>
      </w:r>
    </w:p>
    <w:p w14:paraId="09D712A3" w14:textId="7D1D81F3" w:rsidR="006A1BA4" w:rsidRDefault="006A1BA4" w:rsidP="00682CBA">
      <w:pPr>
        <w:spacing w:line="360" w:lineRule="auto"/>
        <w:rPr>
          <w:rFonts w:ascii="Times New Roman" w:hAnsi="Times New Roman"/>
          <w:sz w:val="28"/>
        </w:rPr>
      </w:pPr>
      <w:r>
        <w:rPr>
          <w:rFonts w:ascii="Times New Roman" w:hAnsi="Times New Roman"/>
          <w:sz w:val="28"/>
        </w:rPr>
        <w:t>Naturalmente queste innovazioni proposte comportano im</w:t>
      </w:r>
      <w:r w:rsidR="005474AB">
        <w:rPr>
          <w:rFonts w:ascii="Times New Roman" w:hAnsi="Times New Roman"/>
          <w:sz w:val="28"/>
        </w:rPr>
        <w:t>plicitamente una corrispondente diminuzione d</w:t>
      </w:r>
      <w:r w:rsidR="00212543">
        <w:rPr>
          <w:rFonts w:ascii="Times New Roman" w:hAnsi="Times New Roman"/>
          <w:sz w:val="28"/>
        </w:rPr>
        <w:t>egli attuali</w:t>
      </w:r>
      <w:r w:rsidR="005474AB">
        <w:rPr>
          <w:rFonts w:ascii="Times New Roman" w:hAnsi="Times New Roman"/>
          <w:sz w:val="28"/>
        </w:rPr>
        <w:t xml:space="preserve"> poteri del Presidente della Repubblica (</w:t>
      </w:r>
      <w:r w:rsidR="009B085A">
        <w:rPr>
          <w:rFonts w:ascii="Times New Roman" w:hAnsi="Times New Roman"/>
          <w:sz w:val="28"/>
        </w:rPr>
        <w:t xml:space="preserve">nella </w:t>
      </w:r>
      <w:r w:rsidR="005474AB">
        <w:rPr>
          <w:rFonts w:ascii="Times New Roman" w:hAnsi="Times New Roman"/>
          <w:sz w:val="28"/>
        </w:rPr>
        <w:t>formazione e</w:t>
      </w:r>
      <w:r w:rsidR="009B085A">
        <w:rPr>
          <w:rFonts w:ascii="Times New Roman" w:hAnsi="Times New Roman"/>
          <w:sz w:val="28"/>
        </w:rPr>
        <w:t xml:space="preserve"> nel</w:t>
      </w:r>
      <w:r w:rsidR="005474AB">
        <w:rPr>
          <w:rFonts w:ascii="Times New Roman" w:hAnsi="Times New Roman"/>
          <w:sz w:val="28"/>
        </w:rPr>
        <w:t xml:space="preserve"> ricambio dei Governi, </w:t>
      </w:r>
      <w:r w:rsidR="007E3CF2">
        <w:rPr>
          <w:rFonts w:ascii="Times New Roman" w:hAnsi="Times New Roman"/>
          <w:sz w:val="28"/>
        </w:rPr>
        <w:t xml:space="preserve">nello scioglimento delle Camere, </w:t>
      </w:r>
      <w:r w:rsidR="009B085A">
        <w:rPr>
          <w:rFonts w:ascii="Times New Roman" w:hAnsi="Times New Roman"/>
          <w:sz w:val="28"/>
        </w:rPr>
        <w:t>nella</w:t>
      </w:r>
      <w:r w:rsidR="00C65E45">
        <w:rPr>
          <w:rFonts w:ascii="Times New Roman" w:hAnsi="Times New Roman"/>
          <w:sz w:val="28"/>
        </w:rPr>
        <w:t xml:space="preserve"> </w:t>
      </w:r>
      <w:r w:rsidR="005474AB">
        <w:rPr>
          <w:rFonts w:ascii="Times New Roman" w:hAnsi="Times New Roman"/>
          <w:sz w:val="28"/>
        </w:rPr>
        <w:t xml:space="preserve">possibilità di far accedere al </w:t>
      </w:r>
      <w:r w:rsidR="00AA6BC8">
        <w:rPr>
          <w:rFonts w:ascii="Times New Roman" w:hAnsi="Times New Roman"/>
          <w:sz w:val="28"/>
        </w:rPr>
        <w:t xml:space="preserve">vertice del </w:t>
      </w:r>
      <w:r w:rsidR="005474AB">
        <w:rPr>
          <w:rFonts w:ascii="Times New Roman" w:hAnsi="Times New Roman"/>
          <w:sz w:val="28"/>
        </w:rPr>
        <w:t>Governo personalità non parlamentari e di nominare Senatori a vita).</w:t>
      </w:r>
      <w:r w:rsidR="009B085A">
        <w:rPr>
          <w:rFonts w:ascii="Times New Roman" w:hAnsi="Times New Roman"/>
          <w:sz w:val="28"/>
        </w:rPr>
        <w:t xml:space="preserve"> </w:t>
      </w:r>
      <w:r w:rsidR="00153C3E">
        <w:rPr>
          <w:rFonts w:ascii="Times New Roman" w:hAnsi="Times New Roman"/>
          <w:sz w:val="28"/>
        </w:rPr>
        <w:t xml:space="preserve">La  conseguenza </w:t>
      </w:r>
      <w:r w:rsidR="005D56A8">
        <w:rPr>
          <w:rFonts w:ascii="Times New Roman" w:hAnsi="Times New Roman"/>
          <w:sz w:val="28"/>
        </w:rPr>
        <w:t xml:space="preserve">che ne deriva </w:t>
      </w:r>
      <w:r w:rsidR="00802124">
        <w:rPr>
          <w:rFonts w:ascii="Times New Roman" w:hAnsi="Times New Roman"/>
          <w:sz w:val="28"/>
        </w:rPr>
        <w:t>è il</w:t>
      </w:r>
      <w:r w:rsidR="00A37303">
        <w:rPr>
          <w:rFonts w:ascii="Times New Roman" w:hAnsi="Times New Roman"/>
          <w:sz w:val="28"/>
        </w:rPr>
        <w:t xml:space="preserve"> notevole</w:t>
      </w:r>
      <w:r w:rsidR="00802124">
        <w:rPr>
          <w:rFonts w:ascii="Times New Roman" w:hAnsi="Times New Roman"/>
          <w:sz w:val="28"/>
        </w:rPr>
        <w:t xml:space="preserve"> degrado del</w:t>
      </w:r>
      <w:r w:rsidR="00153C3E">
        <w:rPr>
          <w:rFonts w:ascii="Times New Roman" w:hAnsi="Times New Roman"/>
          <w:sz w:val="28"/>
        </w:rPr>
        <w:t xml:space="preserve"> ruolo </w:t>
      </w:r>
      <w:r w:rsidR="00802124">
        <w:rPr>
          <w:rFonts w:ascii="Times New Roman" w:hAnsi="Times New Roman"/>
          <w:sz w:val="28"/>
        </w:rPr>
        <w:t>complessiv</w:t>
      </w:r>
      <w:r w:rsidR="00153C3E">
        <w:rPr>
          <w:rFonts w:ascii="Times New Roman" w:hAnsi="Times New Roman"/>
          <w:sz w:val="28"/>
        </w:rPr>
        <w:t>o</w:t>
      </w:r>
      <w:r w:rsidR="00802124">
        <w:rPr>
          <w:rFonts w:ascii="Times New Roman" w:hAnsi="Times New Roman"/>
          <w:sz w:val="28"/>
        </w:rPr>
        <w:t xml:space="preserve"> del Presidente della Repubblica</w:t>
      </w:r>
      <w:r w:rsidR="00153C3E">
        <w:rPr>
          <w:rFonts w:ascii="Times New Roman" w:hAnsi="Times New Roman"/>
          <w:sz w:val="28"/>
        </w:rPr>
        <w:t xml:space="preserve">, organo già dotato di </w:t>
      </w:r>
      <w:r w:rsidR="001E26E2">
        <w:rPr>
          <w:rFonts w:ascii="Times New Roman" w:hAnsi="Times New Roman"/>
          <w:sz w:val="28"/>
        </w:rPr>
        <w:t xml:space="preserve">relativamente </w:t>
      </w:r>
      <w:r w:rsidR="00153C3E">
        <w:rPr>
          <w:rFonts w:ascii="Times New Roman" w:hAnsi="Times New Roman"/>
          <w:sz w:val="28"/>
        </w:rPr>
        <w:t>pochi poteri nella complessiva configurazione della nostra forma di governo</w:t>
      </w:r>
      <w:r w:rsidR="00802124">
        <w:rPr>
          <w:rFonts w:ascii="Times New Roman" w:hAnsi="Times New Roman"/>
          <w:sz w:val="28"/>
        </w:rPr>
        <w:t xml:space="preserve">. </w:t>
      </w:r>
    </w:p>
    <w:p w14:paraId="5591446A" w14:textId="1F21E6D1" w:rsidR="000A0C17" w:rsidRDefault="000A0C17" w:rsidP="00682CBA">
      <w:pPr>
        <w:spacing w:line="360" w:lineRule="auto"/>
        <w:rPr>
          <w:rFonts w:ascii="Times New Roman" w:hAnsi="Times New Roman"/>
          <w:sz w:val="28"/>
        </w:rPr>
      </w:pPr>
      <w:r>
        <w:rPr>
          <w:rFonts w:ascii="Times New Roman" w:hAnsi="Times New Roman"/>
          <w:sz w:val="28"/>
        </w:rPr>
        <w:t xml:space="preserve">Al tempo stesso, un sistema del genere legittima fortemente lo stesso esercizio del potere legislativo da parte del Governo e del suo </w:t>
      </w:r>
      <w:r w:rsidR="00153C3E">
        <w:rPr>
          <w:rFonts w:ascii="Times New Roman" w:hAnsi="Times New Roman"/>
          <w:sz w:val="28"/>
        </w:rPr>
        <w:t>vertice (o Capo)</w:t>
      </w:r>
      <w:r>
        <w:rPr>
          <w:rFonts w:ascii="Times New Roman" w:hAnsi="Times New Roman"/>
          <w:sz w:val="28"/>
        </w:rPr>
        <w:t xml:space="preserve">, risolvendo </w:t>
      </w:r>
      <w:r w:rsidR="00A37303">
        <w:rPr>
          <w:rFonts w:ascii="Times New Roman" w:hAnsi="Times New Roman"/>
          <w:sz w:val="28"/>
        </w:rPr>
        <w:t xml:space="preserve">quindi </w:t>
      </w:r>
      <w:r w:rsidR="00802124">
        <w:rPr>
          <w:rFonts w:ascii="Times New Roman" w:hAnsi="Times New Roman"/>
          <w:sz w:val="28"/>
        </w:rPr>
        <w:t xml:space="preserve">decisamente a favore del Governo </w:t>
      </w:r>
      <w:r w:rsidR="00153C3E">
        <w:rPr>
          <w:rFonts w:ascii="Times New Roman" w:hAnsi="Times New Roman"/>
          <w:sz w:val="28"/>
        </w:rPr>
        <w:t>il confronto sul</w:t>
      </w:r>
      <w:r w:rsidR="00802124">
        <w:rPr>
          <w:rFonts w:ascii="Times New Roman" w:hAnsi="Times New Roman"/>
          <w:sz w:val="28"/>
        </w:rPr>
        <w:t xml:space="preserve">la titolarità sostanziale del potere legislativo, oggetto </w:t>
      </w:r>
      <w:r w:rsidR="001E26E2">
        <w:rPr>
          <w:rFonts w:ascii="Times New Roman" w:hAnsi="Times New Roman"/>
          <w:sz w:val="28"/>
        </w:rPr>
        <w:t xml:space="preserve">negli anni più recenti </w:t>
      </w:r>
      <w:r w:rsidR="00802124">
        <w:rPr>
          <w:rFonts w:ascii="Times New Roman" w:hAnsi="Times New Roman"/>
          <w:sz w:val="28"/>
        </w:rPr>
        <w:t>di diffuse e forti polemiche.</w:t>
      </w:r>
    </w:p>
    <w:p w14:paraId="68331A18" w14:textId="5F1A7750" w:rsidR="005D56A8" w:rsidRDefault="00A37303" w:rsidP="00682CBA">
      <w:pPr>
        <w:spacing w:line="360" w:lineRule="auto"/>
        <w:rPr>
          <w:rFonts w:ascii="Times New Roman" w:hAnsi="Times New Roman"/>
          <w:sz w:val="28"/>
        </w:rPr>
      </w:pPr>
      <w:r>
        <w:rPr>
          <w:rFonts w:ascii="Times New Roman" w:hAnsi="Times New Roman"/>
          <w:sz w:val="28"/>
        </w:rPr>
        <w:t xml:space="preserve">Per valutare queste </w:t>
      </w:r>
      <w:r w:rsidR="00C65E45">
        <w:rPr>
          <w:rFonts w:ascii="Times New Roman" w:hAnsi="Times New Roman"/>
          <w:sz w:val="28"/>
        </w:rPr>
        <w:t xml:space="preserve">rilevanti </w:t>
      </w:r>
      <w:r>
        <w:rPr>
          <w:rFonts w:ascii="Times New Roman" w:hAnsi="Times New Roman"/>
          <w:sz w:val="28"/>
        </w:rPr>
        <w:t xml:space="preserve">innovazioni </w:t>
      </w:r>
      <w:r w:rsidR="002E3295">
        <w:rPr>
          <w:rFonts w:ascii="Times New Roman" w:hAnsi="Times New Roman"/>
          <w:sz w:val="28"/>
        </w:rPr>
        <w:t xml:space="preserve">proposte </w:t>
      </w:r>
      <w:r>
        <w:rPr>
          <w:rFonts w:ascii="Times New Roman" w:hAnsi="Times New Roman"/>
          <w:sz w:val="28"/>
        </w:rPr>
        <w:t xml:space="preserve">occorre ricordare che la forma di </w:t>
      </w:r>
      <w:r w:rsidRPr="007E3CF2">
        <w:rPr>
          <w:rFonts w:ascii="Times New Roman" w:hAnsi="Times New Roman"/>
          <w:bCs/>
          <w:sz w:val="28"/>
        </w:rPr>
        <w:t xml:space="preserve">governo prevista dalla Costituzione è stata </w:t>
      </w:r>
      <w:r w:rsidR="002E3295" w:rsidRPr="007E3CF2">
        <w:rPr>
          <w:rFonts w:ascii="Times New Roman" w:hAnsi="Times New Roman"/>
          <w:bCs/>
          <w:sz w:val="28"/>
        </w:rPr>
        <w:t xml:space="preserve">consapevolmente </w:t>
      </w:r>
      <w:r w:rsidRPr="007E3CF2">
        <w:rPr>
          <w:rFonts w:ascii="Times New Roman" w:hAnsi="Times New Roman"/>
          <w:bCs/>
          <w:sz w:val="28"/>
        </w:rPr>
        <w:t>caratterizzata dalla</w:t>
      </w:r>
      <w:r w:rsidRPr="007E3CF2">
        <w:rPr>
          <w:rFonts w:ascii="Times New Roman" w:hAnsi="Times New Roman"/>
          <w:sz w:val="28"/>
        </w:rPr>
        <w:t xml:space="preserve"> </w:t>
      </w:r>
      <w:r>
        <w:rPr>
          <w:rFonts w:ascii="Times New Roman" w:hAnsi="Times New Roman"/>
          <w:sz w:val="28"/>
        </w:rPr>
        <w:t xml:space="preserve">ricerca di un ordinamento </w:t>
      </w:r>
      <w:r w:rsidR="002E3295">
        <w:rPr>
          <w:rFonts w:ascii="Times New Roman" w:hAnsi="Times New Roman"/>
          <w:sz w:val="28"/>
        </w:rPr>
        <w:t xml:space="preserve">di tipo </w:t>
      </w:r>
      <w:r>
        <w:rPr>
          <w:rFonts w:ascii="Times New Roman" w:hAnsi="Times New Roman"/>
          <w:sz w:val="28"/>
        </w:rPr>
        <w:t>parlamentare</w:t>
      </w:r>
      <w:r w:rsidR="002E3295">
        <w:rPr>
          <w:rFonts w:ascii="Times New Roman" w:hAnsi="Times New Roman"/>
          <w:sz w:val="28"/>
        </w:rPr>
        <w:t>, seppure evitando gli eccessi del parlamentarismo</w:t>
      </w:r>
      <w:r w:rsidR="00CC6C17">
        <w:rPr>
          <w:rFonts w:ascii="Times New Roman" w:hAnsi="Times New Roman"/>
          <w:sz w:val="28"/>
        </w:rPr>
        <w:t xml:space="preserve"> </w:t>
      </w:r>
      <w:r w:rsidR="00CC6C17">
        <w:rPr>
          <w:rStyle w:val="Rimandonotaapidipagina"/>
          <w:rFonts w:ascii="Times New Roman" w:hAnsi="Times New Roman"/>
          <w:sz w:val="28"/>
        </w:rPr>
        <w:footnoteReference w:id="1"/>
      </w:r>
      <w:r w:rsidR="002E3295">
        <w:rPr>
          <w:rFonts w:ascii="Times New Roman" w:hAnsi="Times New Roman"/>
          <w:sz w:val="28"/>
        </w:rPr>
        <w:t>: ciò che alla Costit</w:t>
      </w:r>
      <w:r w:rsidR="00C65E45">
        <w:rPr>
          <w:rFonts w:ascii="Times New Roman" w:hAnsi="Times New Roman"/>
          <w:sz w:val="28"/>
        </w:rPr>
        <w:t>u</w:t>
      </w:r>
      <w:r w:rsidR="002E3295">
        <w:rPr>
          <w:rFonts w:ascii="Times New Roman" w:hAnsi="Times New Roman"/>
          <w:sz w:val="28"/>
        </w:rPr>
        <w:t xml:space="preserve">ente </w:t>
      </w:r>
      <w:r w:rsidR="00C65E45">
        <w:rPr>
          <w:rFonts w:ascii="Times New Roman" w:hAnsi="Times New Roman"/>
          <w:sz w:val="28"/>
        </w:rPr>
        <w:t>stava</w:t>
      </w:r>
      <w:r w:rsidR="002E3295">
        <w:rPr>
          <w:rFonts w:ascii="Times New Roman" w:hAnsi="Times New Roman"/>
          <w:sz w:val="28"/>
        </w:rPr>
        <w:t xml:space="preserve"> particolarmente</w:t>
      </w:r>
      <w:r w:rsidR="00C65E45">
        <w:rPr>
          <w:rFonts w:ascii="Times New Roman" w:hAnsi="Times New Roman"/>
          <w:sz w:val="28"/>
        </w:rPr>
        <w:t xml:space="preserve"> a cuore era evitare </w:t>
      </w:r>
      <w:r w:rsidR="00CC6C17">
        <w:rPr>
          <w:rFonts w:ascii="Times New Roman" w:hAnsi="Times New Roman"/>
          <w:sz w:val="28"/>
        </w:rPr>
        <w:t xml:space="preserve">il riemergere del rischio “del cesarismo”, che aveva largamente caratterizzato </w:t>
      </w:r>
      <w:r w:rsidR="00212543">
        <w:rPr>
          <w:rFonts w:ascii="Times New Roman" w:hAnsi="Times New Roman"/>
          <w:sz w:val="28"/>
        </w:rPr>
        <w:t xml:space="preserve">nei precedenti decenni </w:t>
      </w:r>
      <w:r w:rsidR="00CC6C17">
        <w:rPr>
          <w:rFonts w:ascii="Times New Roman" w:hAnsi="Times New Roman"/>
          <w:sz w:val="28"/>
        </w:rPr>
        <w:t xml:space="preserve">il </w:t>
      </w:r>
      <w:r w:rsidR="00DB42D4">
        <w:rPr>
          <w:rFonts w:ascii="Times New Roman" w:hAnsi="Times New Roman"/>
          <w:sz w:val="28"/>
        </w:rPr>
        <w:t xml:space="preserve">cattivo </w:t>
      </w:r>
      <w:r w:rsidR="00CC6C17">
        <w:rPr>
          <w:rFonts w:ascii="Times New Roman" w:hAnsi="Times New Roman"/>
          <w:sz w:val="28"/>
        </w:rPr>
        <w:t xml:space="preserve">funzionamento di molte forme di governo </w:t>
      </w:r>
      <w:r w:rsidR="001E26E2">
        <w:rPr>
          <w:rFonts w:ascii="Times New Roman" w:hAnsi="Times New Roman"/>
          <w:sz w:val="28"/>
        </w:rPr>
        <w:t xml:space="preserve">parlamentari </w:t>
      </w:r>
      <w:r w:rsidR="00CC6C17">
        <w:rPr>
          <w:rFonts w:ascii="Times New Roman" w:hAnsi="Times New Roman"/>
          <w:sz w:val="28"/>
        </w:rPr>
        <w:t>(come ricordò Meuccio Ruini nella relazione al progetto della Costituzione elaborato dalla “Commissione dei 75”).</w:t>
      </w:r>
      <w:r w:rsidR="00DB42D4">
        <w:rPr>
          <w:rFonts w:ascii="Times New Roman" w:hAnsi="Times New Roman"/>
          <w:sz w:val="28"/>
        </w:rPr>
        <w:t xml:space="preserve"> </w:t>
      </w:r>
    </w:p>
    <w:p w14:paraId="7548B7DA" w14:textId="1A78F3C0" w:rsidR="00B446B7" w:rsidRDefault="00DB42D4" w:rsidP="00682CBA">
      <w:pPr>
        <w:spacing w:line="360" w:lineRule="auto"/>
        <w:rPr>
          <w:rFonts w:ascii="Times New Roman" w:hAnsi="Times New Roman"/>
          <w:sz w:val="28"/>
        </w:rPr>
      </w:pPr>
      <w:r>
        <w:rPr>
          <w:rFonts w:ascii="Times New Roman" w:hAnsi="Times New Roman"/>
          <w:sz w:val="28"/>
        </w:rPr>
        <w:lastRenderedPageBreak/>
        <w:t>La consapevolezza dei limiti di funzionamento della nostra forma di governo, sottoposta alle molteplici degenerazioni derivanti dalla fragilità del sistema dei partiti e dagli innumerevoli ritardi delle politiche istituzionali attuative</w:t>
      </w:r>
      <w:r w:rsidR="001E26E2">
        <w:rPr>
          <w:rFonts w:ascii="Times New Roman" w:hAnsi="Times New Roman"/>
          <w:sz w:val="28"/>
        </w:rPr>
        <w:t xml:space="preserve"> (per tutti si pensi all</w:t>
      </w:r>
      <w:r w:rsidR="007E3CF2">
        <w:rPr>
          <w:rFonts w:ascii="Times New Roman" w:hAnsi="Times New Roman"/>
          <w:sz w:val="28"/>
        </w:rPr>
        <w:t>a legge sull</w:t>
      </w:r>
      <w:r w:rsidR="001E26E2">
        <w:rPr>
          <w:rFonts w:ascii="Times New Roman" w:hAnsi="Times New Roman"/>
          <w:sz w:val="28"/>
        </w:rPr>
        <w:t>’ordinamento del Governo</w:t>
      </w:r>
      <w:r w:rsidR="00D41506">
        <w:rPr>
          <w:rFonts w:ascii="Times New Roman" w:hAnsi="Times New Roman"/>
          <w:sz w:val="28"/>
        </w:rPr>
        <w:t xml:space="preserve"> e della Presidenza del Consiglio, adottata solo nel 1988</w:t>
      </w:r>
      <w:r w:rsidR="001E26E2">
        <w:rPr>
          <w:rFonts w:ascii="Times New Roman" w:hAnsi="Times New Roman"/>
          <w:sz w:val="28"/>
        </w:rPr>
        <w:t>)</w:t>
      </w:r>
      <w:r>
        <w:rPr>
          <w:rFonts w:ascii="Times New Roman" w:hAnsi="Times New Roman"/>
          <w:sz w:val="28"/>
        </w:rPr>
        <w:t xml:space="preserve"> ha notoriamente contribuito a produrre le tante spinte di revisione costituzionale</w:t>
      </w:r>
      <w:r w:rsidR="00153411">
        <w:rPr>
          <w:rFonts w:ascii="Times New Roman" w:hAnsi="Times New Roman"/>
          <w:sz w:val="28"/>
        </w:rPr>
        <w:t xml:space="preserve"> che sono state avanzate</w:t>
      </w:r>
      <w:r w:rsidR="00212543">
        <w:rPr>
          <w:rFonts w:ascii="Times New Roman" w:hAnsi="Times New Roman"/>
          <w:sz w:val="28"/>
        </w:rPr>
        <w:t xml:space="preserve"> in </w:t>
      </w:r>
      <w:r w:rsidR="00380F59">
        <w:rPr>
          <w:rFonts w:ascii="Times New Roman" w:hAnsi="Times New Roman"/>
          <w:sz w:val="28"/>
        </w:rPr>
        <w:t xml:space="preserve">varie </w:t>
      </w:r>
      <w:r w:rsidR="00212543">
        <w:rPr>
          <w:rFonts w:ascii="Times New Roman" w:hAnsi="Times New Roman"/>
          <w:sz w:val="28"/>
        </w:rPr>
        <w:t>occasioni</w:t>
      </w:r>
      <w:r>
        <w:rPr>
          <w:rFonts w:ascii="Times New Roman" w:hAnsi="Times New Roman"/>
          <w:sz w:val="28"/>
        </w:rPr>
        <w:t xml:space="preserve">, tra cui anche </w:t>
      </w:r>
      <w:r w:rsidR="00153411">
        <w:rPr>
          <w:rFonts w:ascii="Times New Roman" w:hAnsi="Times New Roman"/>
          <w:sz w:val="28"/>
        </w:rPr>
        <w:t xml:space="preserve">quella a cui ci riferiamo. </w:t>
      </w:r>
      <w:r w:rsidR="00D41506">
        <w:rPr>
          <w:rFonts w:ascii="Times New Roman" w:hAnsi="Times New Roman"/>
          <w:sz w:val="28"/>
        </w:rPr>
        <w:t>Non vi è quindi dubbio alcuno sulla necessità di garantire stabilità ed efficacia all’azione del Governo e del suo Presidente, ma si deve evitare di introdurre novità istituzionali errate, che</w:t>
      </w:r>
      <w:r w:rsidR="002D418A">
        <w:rPr>
          <w:rFonts w:ascii="Times New Roman" w:hAnsi="Times New Roman"/>
          <w:sz w:val="28"/>
        </w:rPr>
        <w:t xml:space="preserve"> possano</w:t>
      </w:r>
      <w:r w:rsidR="00D41506">
        <w:rPr>
          <w:rFonts w:ascii="Times New Roman" w:hAnsi="Times New Roman"/>
          <w:sz w:val="28"/>
        </w:rPr>
        <w:t xml:space="preserve"> </w:t>
      </w:r>
      <w:r w:rsidR="002D418A">
        <w:rPr>
          <w:rFonts w:ascii="Times New Roman" w:hAnsi="Times New Roman"/>
          <w:sz w:val="28"/>
        </w:rPr>
        <w:t xml:space="preserve">addirittura </w:t>
      </w:r>
      <w:r w:rsidR="00D41506">
        <w:rPr>
          <w:rFonts w:ascii="Times New Roman" w:hAnsi="Times New Roman"/>
          <w:sz w:val="28"/>
        </w:rPr>
        <w:t>mett</w:t>
      </w:r>
      <w:r w:rsidR="002D418A">
        <w:rPr>
          <w:rFonts w:ascii="Times New Roman" w:hAnsi="Times New Roman"/>
          <w:sz w:val="28"/>
        </w:rPr>
        <w:t xml:space="preserve">ere </w:t>
      </w:r>
      <w:r w:rsidR="00D41506">
        <w:rPr>
          <w:rFonts w:ascii="Times New Roman" w:hAnsi="Times New Roman"/>
          <w:sz w:val="28"/>
        </w:rPr>
        <w:t xml:space="preserve">in forse </w:t>
      </w:r>
      <w:r w:rsidR="002D418A">
        <w:rPr>
          <w:rFonts w:ascii="Times New Roman" w:hAnsi="Times New Roman"/>
          <w:sz w:val="28"/>
        </w:rPr>
        <w:t>la partecipazione democratica</w:t>
      </w:r>
      <w:r w:rsidR="00D41506">
        <w:rPr>
          <w:rFonts w:ascii="Times New Roman" w:hAnsi="Times New Roman"/>
          <w:sz w:val="28"/>
        </w:rPr>
        <w:t xml:space="preserve"> </w:t>
      </w:r>
      <w:r w:rsidR="002D418A">
        <w:rPr>
          <w:rFonts w:ascii="Times New Roman" w:hAnsi="Times New Roman"/>
          <w:sz w:val="28"/>
        </w:rPr>
        <w:t>e ridurre il ruolo proprio dei partiti e movimenti politici. Non può sfuggire infatti che un sistema come quello proposto finisce per attribuire ai candidati alla carica di Presidente del Consiglio anche un vastissimo potere nella selezione dei candidati alla carica di parlamentare e -tanto più- dei componenti del Governo.</w:t>
      </w:r>
    </w:p>
    <w:p w14:paraId="70F291DF" w14:textId="5CCF2FF3" w:rsidR="00277485" w:rsidRDefault="006462DD" w:rsidP="00682CBA">
      <w:pPr>
        <w:spacing w:line="360" w:lineRule="auto"/>
        <w:rPr>
          <w:rFonts w:ascii="Times New Roman" w:hAnsi="Times New Roman"/>
          <w:sz w:val="28"/>
        </w:rPr>
      </w:pPr>
      <w:r>
        <w:rPr>
          <w:rFonts w:ascii="Times New Roman" w:hAnsi="Times New Roman"/>
          <w:sz w:val="28"/>
        </w:rPr>
        <w:t xml:space="preserve">Al tempo stesso è </w:t>
      </w:r>
      <w:r w:rsidR="006F6CA3">
        <w:rPr>
          <w:rFonts w:ascii="Times New Roman" w:hAnsi="Times New Roman"/>
          <w:sz w:val="28"/>
        </w:rPr>
        <w:t>assoluta</w:t>
      </w:r>
      <w:r>
        <w:rPr>
          <w:rFonts w:ascii="Times New Roman" w:hAnsi="Times New Roman"/>
          <w:sz w:val="28"/>
        </w:rPr>
        <w:t>mente</w:t>
      </w:r>
      <w:r w:rsidR="006F6CA3">
        <w:rPr>
          <w:rFonts w:ascii="Times New Roman" w:hAnsi="Times New Roman"/>
          <w:sz w:val="28"/>
        </w:rPr>
        <w:t xml:space="preserve"> impropri</w:t>
      </w:r>
      <w:r>
        <w:rPr>
          <w:rFonts w:ascii="Times New Roman" w:hAnsi="Times New Roman"/>
          <w:sz w:val="28"/>
        </w:rPr>
        <w:t xml:space="preserve">o </w:t>
      </w:r>
      <w:r w:rsidR="006F6CA3">
        <w:rPr>
          <w:rFonts w:ascii="Times New Roman" w:hAnsi="Times New Roman"/>
          <w:sz w:val="28"/>
        </w:rPr>
        <w:t>parag</w:t>
      </w:r>
      <w:r>
        <w:rPr>
          <w:rFonts w:ascii="Times New Roman" w:hAnsi="Times New Roman"/>
          <w:sz w:val="28"/>
        </w:rPr>
        <w:t xml:space="preserve">onare </w:t>
      </w:r>
      <w:r w:rsidR="006F6CA3">
        <w:rPr>
          <w:rFonts w:ascii="Times New Roman" w:hAnsi="Times New Roman"/>
          <w:sz w:val="28"/>
        </w:rPr>
        <w:t xml:space="preserve"> -che pure </w:t>
      </w:r>
      <w:r>
        <w:rPr>
          <w:rFonts w:ascii="Times New Roman" w:hAnsi="Times New Roman"/>
          <w:sz w:val="28"/>
        </w:rPr>
        <w:t>è</w:t>
      </w:r>
      <w:r w:rsidR="006F6CA3">
        <w:rPr>
          <w:rFonts w:ascii="Times New Roman" w:hAnsi="Times New Roman"/>
          <w:sz w:val="28"/>
        </w:rPr>
        <w:t xml:space="preserve"> stat</w:t>
      </w:r>
      <w:r>
        <w:rPr>
          <w:rFonts w:ascii="Times New Roman" w:hAnsi="Times New Roman"/>
          <w:sz w:val="28"/>
        </w:rPr>
        <w:t>o</w:t>
      </w:r>
      <w:r w:rsidR="006F6CA3">
        <w:rPr>
          <w:rFonts w:ascii="Times New Roman" w:hAnsi="Times New Roman"/>
          <w:sz w:val="28"/>
        </w:rPr>
        <w:t xml:space="preserve"> fatt</w:t>
      </w:r>
      <w:r>
        <w:rPr>
          <w:rFonts w:ascii="Times New Roman" w:hAnsi="Times New Roman"/>
          <w:sz w:val="28"/>
        </w:rPr>
        <w:t>o</w:t>
      </w:r>
      <w:r w:rsidR="006F6CA3">
        <w:rPr>
          <w:rFonts w:ascii="Times New Roman" w:hAnsi="Times New Roman"/>
          <w:sz w:val="28"/>
        </w:rPr>
        <w:t xml:space="preserve">-  la proposta di far eleggere direttamente dal corpo elettorale il Presidente del Consiglio </w:t>
      </w:r>
      <w:r w:rsidR="00DB42D4">
        <w:rPr>
          <w:rFonts w:ascii="Times New Roman" w:hAnsi="Times New Roman"/>
          <w:sz w:val="28"/>
        </w:rPr>
        <w:t xml:space="preserve"> </w:t>
      </w:r>
      <w:r>
        <w:rPr>
          <w:rFonts w:ascii="Times New Roman" w:hAnsi="Times New Roman"/>
          <w:sz w:val="28"/>
        </w:rPr>
        <w:t>con</w:t>
      </w:r>
      <w:r w:rsidR="006F6CA3">
        <w:rPr>
          <w:rFonts w:ascii="Times New Roman" w:hAnsi="Times New Roman"/>
          <w:sz w:val="28"/>
        </w:rPr>
        <w:t xml:space="preserve"> l’elezione diretta di alcuni Sindaci</w:t>
      </w:r>
      <w:r w:rsidR="00DB42D4">
        <w:rPr>
          <w:rFonts w:ascii="Times New Roman" w:hAnsi="Times New Roman"/>
          <w:sz w:val="28"/>
        </w:rPr>
        <w:t xml:space="preserve"> </w:t>
      </w:r>
      <w:r w:rsidR="006F6CA3">
        <w:rPr>
          <w:rFonts w:ascii="Times New Roman" w:hAnsi="Times New Roman"/>
          <w:sz w:val="28"/>
        </w:rPr>
        <w:t>e Presidenti di Regioni, trattandosi di incarichi pubblici totalmente diversi tra loro per poteri, responsabilità e sottopos</w:t>
      </w:r>
      <w:r w:rsidR="006F6CA3">
        <w:rPr>
          <w:rFonts w:ascii="Times New Roman" w:hAnsi="Times New Roman"/>
          <w:iCs/>
          <w:sz w:val="28"/>
        </w:rPr>
        <w:t>izione a limiti e controlli.</w:t>
      </w:r>
      <w:r w:rsidR="00DB42D4">
        <w:rPr>
          <w:rFonts w:ascii="Times New Roman" w:hAnsi="Times New Roman"/>
          <w:sz w:val="28"/>
        </w:rPr>
        <w:t xml:space="preserve"> </w:t>
      </w:r>
      <w:r w:rsidR="007225B5">
        <w:rPr>
          <w:rFonts w:ascii="Times New Roman" w:hAnsi="Times New Roman"/>
          <w:sz w:val="28"/>
        </w:rPr>
        <w:t>S</w:t>
      </w:r>
      <w:r w:rsidR="00B446B7">
        <w:rPr>
          <w:rFonts w:ascii="Times New Roman" w:hAnsi="Times New Roman"/>
          <w:sz w:val="28"/>
        </w:rPr>
        <w:t xml:space="preserve">oprattutto </w:t>
      </w:r>
      <w:r w:rsidR="00F65A39">
        <w:rPr>
          <w:rFonts w:ascii="Times New Roman" w:hAnsi="Times New Roman"/>
          <w:sz w:val="28"/>
        </w:rPr>
        <w:t>occorre essere consapevoli che sono assolutamente</w:t>
      </w:r>
      <w:r w:rsidR="0086456D">
        <w:rPr>
          <w:rFonts w:ascii="Times New Roman" w:hAnsi="Times New Roman"/>
          <w:sz w:val="28"/>
        </w:rPr>
        <w:t xml:space="preserve"> molto</w:t>
      </w:r>
      <w:r w:rsidR="00F65A39">
        <w:rPr>
          <w:rFonts w:ascii="Times New Roman" w:hAnsi="Times New Roman"/>
          <w:sz w:val="28"/>
        </w:rPr>
        <w:t xml:space="preserve"> rilevanti </w:t>
      </w:r>
      <w:r w:rsidR="007225B5">
        <w:rPr>
          <w:rFonts w:ascii="Times New Roman" w:hAnsi="Times New Roman"/>
          <w:sz w:val="28"/>
        </w:rPr>
        <w:t xml:space="preserve">i poteri di un Presidente del Consiglio, </w:t>
      </w:r>
      <w:r w:rsidR="0086456D">
        <w:rPr>
          <w:rFonts w:ascii="Times New Roman" w:hAnsi="Times New Roman"/>
          <w:sz w:val="28"/>
        </w:rPr>
        <w:t xml:space="preserve">che sia </w:t>
      </w:r>
      <w:r w:rsidR="007225B5">
        <w:rPr>
          <w:rFonts w:ascii="Times New Roman" w:hAnsi="Times New Roman"/>
          <w:sz w:val="28"/>
        </w:rPr>
        <w:t>posto stabilmente al vertice di tutte le politiche di indirizzo e di gestione della politica estera e di sicurezza, d</w:t>
      </w:r>
      <w:r>
        <w:rPr>
          <w:rFonts w:ascii="Times New Roman" w:hAnsi="Times New Roman"/>
          <w:sz w:val="28"/>
        </w:rPr>
        <w:t>ella</w:t>
      </w:r>
      <w:r w:rsidR="007225B5">
        <w:rPr>
          <w:rFonts w:ascii="Times New Roman" w:hAnsi="Times New Roman"/>
          <w:sz w:val="28"/>
        </w:rPr>
        <w:t xml:space="preserve"> gestione monetaria e finanziaria, d</w:t>
      </w:r>
      <w:r>
        <w:rPr>
          <w:rFonts w:ascii="Times New Roman" w:hAnsi="Times New Roman"/>
          <w:sz w:val="28"/>
        </w:rPr>
        <w:t>ella</w:t>
      </w:r>
      <w:r w:rsidR="007225B5">
        <w:rPr>
          <w:rFonts w:ascii="Times New Roman" w:hAnsi="Times New Roman"/>
          <w:sz w:val="28"/>
        </w:rPr>
        <w:t xml:space="preserve"> guida dei molteplici apparati di cui dispongono i moderni Stati sociali.</w:t>
      </w:r>
    </w:p>
    <w:p w14:paraId="1164260B" w14:textId="5E214DB1" w:rsidR="00896676" w:rsidRDefault="006405B6" w:rsidP="00682CBA">
      <w:pPr>
        <w:spacing w:line="360" w:lineRule="auto"/>
        <w:rPr>
          <w:rFonts w:ascii="Times New Roman" w:hAnsi="Times New Roman"/>
          <w:sz w:val="28"/>
        </w:rPr>
      </w:pPr>
      <w:r>
        <w:rPr>
          <w:rFonts w:ascii="Times New Roman" w:hAnsi="Times New Roman"/>
          <w:sz w:val="28"/>
        </w:rPr>
        <w:t xml:space="preserve">Appare davvero assai discutibile </w:t>
      </w:r>
      <w:r w:rsidR="00277485">
        <w:rPr>
          <w:rFonts w:ascii="Times New Roman" w:hAnsi="Times New Roman"/>
          <w:sz w:val="28"/>
        </w:rPr>
        <w:t xml:space="preserve">che il </w:t>
      </w:r>
      <w:r>
        <w:rPr>
          <w:rFonts w:ascii="Times New Roman" w:hAnsi="Times New Roman"/>
          <w:sz w:val="28"/>
        </w:rPr>
        <w:t>Presidente del Consiglio</w:t>
      </w:r>
      <w:r w:rsidR="00277485">
        <w:rPr>
          <w:rFonts w:ascii="Times New Roman" w:hAnsi="Times New Roman"/>
          <w:sz w:val="28"/>
        </w:rPr>
        <w:t xml:space="preserve"> disponga stabilmente di t</w:t>
      </w:r>
      <w:r w:rsidR="00F65A39">
        <w:rPr>
          <w:rFonts w:ascii="Times New Roman" w:hAnsi="Times New Roman"/>
          <w:sz w:val="28"/>
        </w:rPr>
        <w:t>anti poteri del genere</w:t>
      </w:r>
      <w:r w:rsidR="00232607">
        <w:rPr>
          <w:rFonts w:ascii="Times New Roman" w:hAnsi="Times New Roman"/>
          <w:sz w:val="28"/>
        </w:rPr>
        <w:t>, senza limitazioni e condizionamenti nel Governo</w:t>
      </w:r>
      <w:r>
        <w:rPr>
          <w:rFonts w:ascii="Times New Roman" w:hAnsi="Times New Roman"/>
          <w:sz w:val="28"/>
        </w:rPr>
        <w:t xml:space="preserve"> (i cui componenti sono da lui nominati e revocabili)</w:t>
      </w:r>
      <w:r w:rsidR="00232607">
        <w:rPr>
          <w:rFonts w:ascii="Times New Roman" w:hAnsi="Times New Roman"/>
          <w:sz w:val="28"/>
        </w:rPr>
        <w:t xml:space="preserve"> e nel Parlamento </w:t>
      </w:r>
      <w:r>
        <w:rPr>
          <w:rFonts w:ascii="Times New Roman" w:hAnsi="Times New Roman"/>
          <w:sz w:val="28"/>
        </w:rPr>
        <w:t xml:space="preserve">(composto in prevalenza dai parlamentari </w:t>
      </w:r>
      <w:r w:rsidR="006462DD">
        <w:rPr>
          <w:rFonts w:ascii="Times New Roman" w:hAnsi="Times New Roman"/>
          <w:sz w:val="28"/>
        </w:rPr>
        <w:t>appartenenti a</w:t>
      </w:r>
      <w:r>
        <w:rPr>
          <w:rFonts w:ascii="Times New Roman" w:hAnsi="Times New Roman"/>
          <w:sz w:val="28"/>
        </w:rPr>
        <w:t xml:space="preserve">lle liste rappresentative dell’elettorato del Capo del Governo).  </w:t>
      </w:r>
      <w:r w:rsidR="00277485">
        <w:rPr>
          <w:rFonts w:ascii="Times New Roman" w:hAnsi="Times New Roman"/>
          <w:sz w:val="28"/>
        </w:rPr>
        <w:t xml:space="preserve"> </w:t>
      </w:r>
      <w:r w:rsidR="007225B5">
        <w:rPr>
          <w:rFonts w:ascii="Times New Roman" w:hAnsi="Times New Roman"/>
          <w:sz w:val="28"/>
        </w:rPr>
        <w:t xml:space="preserve">   </w:t>
      </w:r>
    </w:p>
    <w:p w14:paraId="06EDE9A4" w14:textId="43B9BABE" w:rsidR="008F43CE" w:rsidRDefault="00286388" w:rsidP="00682CBA">
      <w:pPr>
        <w:spacing w:line="360" w:lineRule="auto"/>
        <w:rPr>
          <w:rFonts w:ascii="Times New Roman" w:hAnsi="Times New Roman"/>
          <w:sz w:val="28"/>
        </w:rPr>
      </w:pPr>
      <w:r>
        <w:rPr>
          <w:rFonts w:ascii="Times New Roman" w:hAnsi="Times New Roman"/>
          <w:sz w:val="28"/>
        </w:rPr>
        <w:lastRenderedPageBreak/>
        <w:t xml:space="preserve">In buona sostanza si ipotizza una forma di governo dominata da </w:t>
      </w:r>
      <w:r w:rsidR="008F43CE">
        <w:rPr>
          <w:rFonts w:ascii="Times New Roman" w:hAnsi="Times New Roman"/>
          <w:sz w:val="28"/>
        </w:rPr>
        <w:t xml:space="preserve">un vertice </w:t>
      </w:r>
      <w:r>
        <w:rPr>
          <w:rFonts w:ascii="Times New Roman" w:hAnsi="Times New Roman"/>
          <w:sz w:val="28"/>
        </w:rPr>
        <w:t>straordinariamente</w:t>
      </w:r>
      <w:r w:rsidR="008F43CE">
        <w:rPr>
          <w:rFonts w:ascii="Times New Roman" w:hAnsi="Times New Roman"/>
          <w:sz w:val="28"/>
        </w:rPr>
        <w:t xml:space="preserve"> stabile e</w:t>
      </w:r>
      <w:r>
        <w:rPr>
          <w:rFonts w:ascii="Times New Roman" w:hAnsi="Times New Roman"/>
          <w:sz w:val="28"/>
        </w:rPr>
        <w:t xml:space="preserve"> rafforzat</w:t>
      </w:r>
      <w:r w:rsidR="008F43CE">
        <w:rPr>
          <w:rFonts w:ascii="Times New Roman" w:hAnsi="Times New Roman"/>
          <w:sz w:val="28"/>
        </w:rPr>
        <w:t xml:space="preserve">o, non sottoposto ad alcun bilanciamento </w:t>
      </w:r>
      <w:r w:rsidR="00B03DDD">
        <w:rPr>
          <w:rFonts w:ascii="Times New Roman" w:hAnsi="Times New Roman"/>
          <w:sz w:val="28"/>
        </w:rPr>
        <w:t>elettorale (</w:t>
      </w:r>
      <w:r w:rsidR="008F43CE">
        <w:rPr>
          <w:rFonts w:ascii="Times New Roman" w:hAnsi="Times New Roman"/>
          <w:sz w:val="28"/>
        </w:rPr>
        <w:t xml:space="preserve">così </w:t>
      </w:r>
      <w:commentRangeStart w:id="0"/>
      <w:r w:rsidR="008F43CE">
        <w:rPr>
          <w:rFonts w:ascii="Times New Roman" w:hAnsi="Times New Roman"/>
          <w:sz w:val="28"/>
        </w:rPr>
        <w:t xml:space="preserve">come avviene negli stessi regimi presidenziali e </w:t>
      </w:r>
      <w:proofErr w:type="spellStart"/>
      <w:r w:rsidR="008F43CE">
        <w:rPr>
          <w:rFonts w:ascii="Times New Roman" w:hAnsi="Times New Roman"/>
          <w:sz w:val="28"/>
        </w:rPr>
        <w:t>semi-presidenziali</w:t>
      </w:r>
      <w:proofErr w:type="spellEnd"/>
      <w:r w:rsidR="00B03DDD">
        <w:rPr>
          <w:rFonts w:ascii="Times New Roman" w:hAnsi="Times New Roman"/>
          <w:sz w:val="28"/>
        </w:rPr>
        <w:t>),</w:t>
      </w:r>
      <w:r w:rsidR="008F43CE">
        <w:rPr>
          <w:rFonts w:ascii="Times New Roman" w:hAnsi="Times New Roman"/>
          <w:sz w:val="28"/>
        </w:rPr>
        <w:t xml:space="preserve"> né </w:t>
      </w:r>
      <w:commentRangeEnd w:id="0"/>
      <w:r w:rsidR="008F43CE">
        <w:rPr>
          <w:rStyle w:val="Rimandocommento"/>
        </w:rPr>
        <w:commentReference w:id="0"/>
      </w:r>
      <w:r w:rsidR="008F43CE">
        <w:rPr>
          <w:rFonts w:ascii="Times New Roman" w:hAnsi="Times New Roman"/>
          <w:sz w:val="28"/>
        </w:rPr>
        <w:t>condizionabile dai suoi stessi parlamentari e partiti.</w:t>
      </w:r>
    </w:p>
    <w:p w14:paraId="0023A762" w14:textId="0B118AD7" w:rsidR="00D27E8A" w:rsidRDefault="008F43CE" w:rsidP="00682CBA">
      <w:pPr>
        <w:spacing w:line="360" w:lineRule="auto"/>
        <w:rPr>
          <w:rFonts w:ascii="Times New Roman" w:hAnsi="Times New Roman"/>
          <w:sz w:val="28"/>
        </w:rPr>
      </w:pPr>
      <w:r>
        <w:rPr>
          <w:rFonts w:ascii="Times New Roman" w:hAnsi="Times New Roman"/>
          <w:sz w:val="28"/>
        </w:rPr>
        <w:t xml:space="preserve">In tutto ciò rischia </w:t>
      </w:r>
      <w:r w:rsidR="00F65A39">
        <w:rPr>
          <w:rFonts w:ascii="Times New Roman" w:hAnsi="Times New Roman"/>
          <w:sz w:val="28"/>
        </w:rPr>
        <w:t xml:space="preserve">perfino </w:t>
      </w:r>
      <w:r>
        <w:rPr>
          <w:rFonts w:ascii="Times New Roman" w:hAnsi="Times New Roman"/>
          <w:sz w:val="28"/>
        </w:rPr>
        <w:t>di scomparire</w:t>
      </w:r>
      <w:r w:rsidR="00286388">
        <w:rPr>
          <w:rFonts w:ascii="Times New Roman" w:hAnsi="Times New Roman"/>
          <w:sz w:val="28"/>
        </w:rPr>
        <w:t xml:space="preserve"> </w:t>
      </w:r>
      <w:r>
        <w:rPr>
          <w:rFonts w:ascii="Times New Roman" w:hAnsi="Times New Roman"/>
          <w:sz w:val="28"/>
        </w:rPr>
        <w:t>il pluralismo politico</w:t>
      </w:r>
      <w:r w:rsidR="00B03DDD">
        <w:rPr>
          <w:rFonts w:ascii="Times New Roman" w:hAnsi="Times New Roman"/>
          <w:sz w:val="28"/>
        </w:rPr>
        <w:t xml:space="preserve"> e </w:t>
      </w:r>
      <w:r w:rsidR="002F471F">
        <w:rPr>
          <w:rFonts w:ascii="Times New Roman" w:hAnsi="Times New Roman"/>
          <w:sz w:val="28"/>
        </w:rPr>
        <w:t xml:space="preserve">perfino </w:t>
      </w:r>
      <w:r w:rsidR="00B03DDD">
        <w:rPr>
          <w:rFonts w:ascii="Times New Roman" w:hAnsi="Times New Roman"/>
          <w:sz w:val="28"/>
        </w:rPr>
        <w:t>lo stesso sistema democratico</w:t>
      </w:r>
      <w:r w:rsidR="00F65A39">
        <w:rPr>
          <w:rFonts w:ascii="Times New Roman" w:hAnsi="Times New Roman"/>
          <w:sz w:val="28"/>
        </w:rPr>
        <w:t xml:space="preserve">, divenendo il candidato al premierato un soggetto politico potentissimo, essendo colui che non solo sceglie i Ministri, ma determina </w:t>
      </w:r>
      <w:r w:rsidR="00C453AE">
        <w:rPr>
          <w:rFonts w:ascii="Times New Roman" w:hAnsi="Times New Roman"/>
          <w:sz w:val="28"/>
        </w:rPr>
        <w:t>gl</w:t>
      </w:r>
      <w:r w:rsidR="00F65A39">
        <w:rPr>
          <w:rFonts w:ascii="Times New Roman" w:hAnsi="Times New Roman"/>
          <w:sz w:val="28"/>
        </w:rPr>
        <w:t>i</w:t>
      </w:r>
      <w:r w:rsidR="00C453AE">
        <w:rPr>
          <w:rFonts w:ascii="Times New Roman" w:hAnsi="Times New Roman"/>
          <w:sz w:val="28"/>
        </w:rPr>
        <w:t xml:space="preserve"> stessi</w:t>
      </w:r>
      <w:r w:rsidR="00F65A39">
        <w:rPr>
          <w:rFonts w:ascii="Times New Roman" w:hAnsi="Times New Roman"/>
          <w:sz w:val="28"/>
        </w:rPr>
        <w:t xml:space="preserve"> componenti delle liste elettorali.  </w:t>
      </w:r>
      <w:r w:rsidR="00B03DDD">
        <w:rPr>
          <w:rFonts w:ascii="Times New Roman" w:hAnsi="Times New Roman"/>
          <w:sz w:val="28"/>
        </w:rPr>
        <w:t xml:space="preserve">D’altra parte Leopoldo Elia, intervenendo sulle prime proposte </w:t>
      </w:r>
      <w:r w:rsidR="00C453AE">
        <w:rPr>
          <w:rFonts w:ascii="Times New Roman" w:hAnsi="Times New Roman"/>
          <w:sz w:val="28"/>
        </w:rPr>
        <w:t xml:space="preserve">in Italia </w:t>
      </w:r>
      <w:r w:rsidR="00B03DDD">
        <w:rPr>
          <w:rFonts w:ascii="Times New Roman" w:hAnsi="Times New Roman"/>
          <w:sz w:val="28"/>
        </w:rPr>
        <w:t xml:space="preserve">di “premierato assoluto” è stato esplicito nel concludere che proposte del genere </w:t>
      </w:r>
      <w:r w:rsidR="00EC7762">
        <w:rPr>
          <w:rFonts w:ascii="Times New Roman" w:hAnsi="Times New Roman"/>
          <w:sz w:val="28"/>
        </w:rPr>
        <w:t xml:space="preserve">divengono </w:t>
      </w:r>
      <w:r w:rsidR="00C453AE">
        <w:rPr>
          <w:rFonts w:ascii="Times New Roman" w:hAnsi="Times New Roman"/>
          <w:sz w:val="28"/>
        </w:rPr>
        <w:t xml:space="preserve">addirittura </w:t>
      </w:r>
      <w:r w:rsidR="00EC7762">
        <w:rPr>
          <w:rFonts w:ascii="Times New Roman" w:hAnsi="Times New Roman"/>
          <w:sz w:val="28"/>
        </w:rPr>
        <w:t xml:space="preserve">pericolose in quanto espressive “di una democrazia del capo, che toccherebbe in fine anche la forma di Stato </w:t>
      </w:r>
      <w:r w:rsidR="00B03DDD">
        <w:rPr>
          <w:rFonts w:ascii="Times New Roman" w:hAnsi="Times New Roman"/>
          <w:sz w:val="28"/>
        </w:rPr>
        <w:t xml:space="preserve">costituzionale </w:t>
      </w:r>
      <w:r w:rsidR="00EC7762">
        <w:rPr>
          <w:rFonts w:ascii="Times New Roman" w:hAnsi="Times New Roman"/>
          <w:sz w:val="28"/>
        </w:rPr>
        <w:t xml:space="preserve">(qualità della democrazia)” </w:t>
      </w:r>
      <w:r w:rsidR="00B03DDD">
        <w:rPr>
          <w:rStyle w:val="Rimandonotaapidipagina"/>
          <w:rFonts w:ascii="Times New Roman" w:hAnsi="Times New Roman"/>
          <w:sz w:val="28"/>
        </w:rPr>
        <w:footnoteReference w:id="2"/>
      </w:r>
      <w:r w:rsidR="00EC7762">
        <w:rPr>
          <w:rFonts w:ascii="Times New Roman" w:hAnsi="Times New Roman"/>
          <w:sz w:val="28"/>
        </w:rPr>
        <w:t>.</w:t>
      </w:r>
      <w:r>
        <w:rPr>
          <w:rFonts w:ascii="Times New Roman" w:hAnsi="Times New Roman"/>
          <w:sz w:val="28"/>
        </w:rPr>
        <w:t xml:space="preserve"> </w:t>
      </w:r>
      <w:r w:rsidR="00C453AE">
        <w:rPr>
          <w:rFonts w:ascii="Times New Roman" w:hAnsi="Times New Roman"/>
          <w:sz w:val="28"/>
        </w:rPr>
        <w:t xml:space="preserve"> </w:t>
      </w:r>
      <w:r w:rsidR="00D27E8A">
        <w:rPr>
          <w:rFonts w:ascii="Times New Roman" w:hAnsi="Times New Roman"/>
          <w:sz w:val="28"/>
        </w:rPr>
        <w:t xml:space="preserve">Non a caso, il giudizio decisamente critico di molti autorevoli colleghi sul progetto di legge governativo di cui stiamo parlando si è riferito non solo alla “sua inadeguatezza tecnica”, ma pure al “suo contrasto con i principi che reggono le basi della nostra democrazia rappresentativa” </w:t>
      </w:r>
      <w:r w:rsidR="00D27E8A">
        <w:rPr>
          <w:rStyle w:val="Rimandonotaapidipagina"/>
          <w:rFonts w:ascii="Times New Roman" w:hAnsi="Times New Roman"/>
          <w:sz w:val="28"/>
        </w:rPr>
        <w:footnoteReference w:id="3"/>
      </w:r>
      <w:r w:rsidR="004627E0">
        <w:rPr>
          <w:rFonts w:ascii="Times New Roman" w:hAnsi="Times New Roman"/>
          <w:sz w:val="28"/>
        </w:rPr>
        <w:t>.</w:t>
      </w:r>
      <w:r w:rsidR="00D27E8A">
        <w:rPr>
          <w:rFonts w:ascii="Times New Roman" w:hAnsi="Times New Roman"/>
          <w:sz w:val="28"/>
        </w:rPr>
        <w:t xml:space="preserve">   </w:t>
      </w:r>
    </w:p>
    <w:p w14:paraId="400EF284" w14:textId="13381CCE" w:rsidR="002F471F" w:rsidRDefault="0086456D" w:rsidP="00682CBA">
      <w:pPr>
        <w:spacing w:line="360" w:lineRule="auto"/>
        <w:rPr>
          <w:rFonts w:ascii="Times New Roman" w:hAnsi="Times New Roman"/>
          <w:sz w:val="28"/>
        </w:rPr>
      </w:pPr>
      <w:r>
        <w:rPr>
          <w:rFonts w:ascii="Times New Roman" w:hAnsi="Times New Roman"/>
          <w:sz w:val="28"/>
        </w:rPr>
        <w:t>Tutto ciò avverrebbe in una fase istituzionale e politica particolarmente pericolosa, nella quale siamo recentemente entrati: occorr</w:t>
      </w:r>
      <w:r w:rsidR="002F471F">
        <w:rPr>
          <w:rFonts w:ascii="Times New Roman" w:hAnsi="Times New Roman"/>
          <w:sz w:val="28"/>
        </w:rPr>
        <w:t>e</w:t>
      </w:r>
      <w:r>
        <w:rPr>
          <w:rFonts w:ascii="Times New Roman" w:hAnsi="Times New Roman"/>
          <w:sz w:val="28"/>
        </w:rPr>
        <w:t xml:space="preserve"> infatti</w:t>
      </w:r>
      <w:r w:rsidR="002F471F">
        <w:rPr>
          <w:rFonts w:ascii="Times New Roman" w:hAnsi="Times New Roman"/>
          <w:sz w:val="28"/>
        </w:rPr>
        <w:t xml:space="preserve"> riconoscere che si è venuto largamente esaurendo il grande patrimonio di principi e valori che ha caratterizzato il costituzionalismo democratico e la determinazione delle relazioni internazionali dopo la seconda guerra mondiale</w:t>
      </w:r>
      <w:r>
        <w:rPr>
          <w:rFonts w:ascii="Times New Roman" w:hAnsi="Times New Roman"/>
          <w:sz w:val="28"/>
        </w:rPr>
        <w:t xml:space="preserve">, di modo che </w:t>
      </w:r>
      <w:r w:rsidR="002F471F">
        <w:rPr>
          <w:rFonts w:ascii="Times New Roman" w:hAnsi="Times New Roman"/>
          <w:sz w:val="28"/>
        </w:rPr>
        <w:t xml:space="preserve">alla riaffermazione </w:t>
      </w:r>
      <w:r w:rsidR="00380F59">
        <w:rPr>
          <w:rFonts w:ascii="Times New Roman" w:hAnsi="Times New Roman"/>
          <w:sz w:val="28"/>
        </w:rPr>
        <w:t>in</w:t>
      </w:r>
      <w:r w:rsidR="002F471F">
        <w:rPr>
          <w:rFonts w:ascii="Times New Roman" w:hAnsi="Times New Roman"/>
          <w:sz w:val="28"/>
        </w:rPr>
        <w:t xml:space="preserve"> molti centri di potere nazionali ed internazionali della violenza </w:t>
      </w:r>
      <w:r w:rsidR="00380F59">
        <w:rPr>
          <w:rFonts w:ascii="Times New Roman" w:hAnsi="Times New Roman"/>
          <w:sz w:val="28"/>
        </w:rPr>
        <w:t>e della guerra</w:t>
      </w:r>
      <w:r>
        <w:rPr>
          <w:rFonts w:ascii="Times New Roman" w:hAnsi="Times New Roman"/>
          <w:sz w:val="28"/>
        </w:rPr>
        <w:t>,</w:t>
      </w:r>
      <w:r w:rsidR="00380F59">
        <w:rPr>
          <w:rFonts w:ascii="Times New Roman" w:hAnsi="Times New Roman"/>
          <w:sz w:val="28"/>
        </w:rPr>
        <w:t xml:space="preserve">  </w:t>
      </w:r>
      <w:r>
        <w:rPr>
          <w:rFonts w:ascii="Times New Roman" w:hAnsi="Times New Roman"/>
          <w:sz w:val="28"/>
        </w:rPr>
        <w:t xml:space="preserve">in troppi ordinamenti costituzionali ha corrisposto </w:t>
      </w:r>
      <w:r w:rsidR="002F471F">
        <w:rPr>
          <w:rFonts w:ascii="Times New Roman" w:hAnsi="Times New Roman"/>
          <w:sz w:val="28"/>
        </w:rPr>
        <w:t xml:space="preserve">la negazione sostanziale dei principi di eguaglianza, di solidarietà, di </w:t>
      </w:r>
      <w:r w:rsidR="00F2710F">
        <w:rPr>
          <w:rFonts w:ascii="Times New Roman" w:hAnsi="Times New Roman"/>
          <w:sz w:val="28"/>
        </w:rPr>
        <w:t xml:space="preserve">non violenza. In  questo panorama </w:t>
      </w:r>
      <w:r w:rsidR="00380F59">
        <w:rPr>
          <w:rFonts w:ascii="Times New Roman" w:hAnsi="Times New Roman"/>
          <w:sz w:val="28"/>
        </w:rPr>
        <w:t xml:space="preserve">assai </w:t>
      </w:r>
      <w:r w:rsidR="00F2710F">
        <w:rPr>
          <w:rFonts w:ascii="Times New Roman" w:hAnsi="Times New Roman"/>
          <w:sz w:val="28"/>
        </w:rPr>
        <w:t xml:space="preserve">preoccupante hanno trovato spazio nuove forme di nazionalismo, se non di imperialismo, con anche il riemergere di forme di governo assai rafforzate e concentrate, mentre sono diminuite nettamente le forme di partecipazione popolari.   </w:t>
      </w:r>
    </w:p>
    <w:p w14:paraId="6D69286A" w14:textId="0B66F6DD" w:rsidR="00F91D05" w:rsidRDefault="00F2710F" w:rsidP="00682CBA">
      <w:pPr>
        <w:spacing w:line="360" w:lineRule="auto"/>
        <w:rPr>
          <w:rFonts w:ascii="Times New Roman" w:hAnsi="Times New Roman"/>
          <w:sz w:val="28"/>
        </w:rPr>
      </w:pPr>
      <w:r>
        <w:rPr>
          <w:rFonts w:ascii="Times New Roman" w:hAnsi="Times New Roman"/>
          <w:sz w:val="28"/>
        </w:rPr>
        <w:lastRenderedPageBreak/>
        <w:t xml:space="preserve">D’altra parte </w:t>
      </w:r>
      <w:r w:rsidR="006462DD">
        <w:rPr>
          <w:rFonts w:ascii="Times New Roman" w:hAnsi="Times New Roman"/>
          <w:sz w:val="28"/>
        </w:rPr>
        <w:t xml:space="preserve">una conferma </w:t>
      </w:r>
      <w:r w:rsidR="00C453AE">
        <w:rPr>
          <w:rFonts w:ascii="Times New Roman" w:hAnsi="Times New Roman"/>
          <w:sz w:val="28"/>
        </w:rPr>
        <w:t xml:space="preserve">evidente </w:t>
      </w:r>
      <w:r>
        <w:rPr>
          <w:rFonts w:ascii="Times New Roman" w:hAnsi="Times New Roman"/>
          <w:sz w:val="28"/>
        </w:rPr>
        <w:t xml:space="preserve">di tutto ciò la si trova </w:t>
      </w:r>
      <w:r w:rsidR="006462DD">
        <w:rPr>
          <w:rFonts w:ascii="Times New Roman" w:hAnsi="Times New Roman"/>
          <w:sz w:val="28"/>
        </w:rPr>
        <w:t>consider</w:t>
      </w:r>
      <w:r>
        <w:rPr>
          <w:rFonts w:ascii="Times New Roman" w:hAnsi="Times New Roman"/>
          <w:sz w:val="28"/>
        </w:rPr>
        <w:t xml:space="preserve">ando </w:t>
      </w:r>
      <w:r w:rsidR="00C453AE">
        <w:rPr>
          <w:rFonts w:ascii="Times New Roman" w:hAnsi="Times New Roman"/>
          <w:sz w:val="28"/>
        </w:rPr>
        <w:t xml:space="preserve">quanto sta </w:t>
      </w:r>
      <w:r w:rsidR="006462DD">
        <w:rPr>
          <w:rFonts w:ascii="Times New Roman" w:hAnsi="Times New Roman"/>
          <w:sz w:val="28"/>
        </w:rPr>
        <w:t xml:space="preserve">purtroppo </w:t>
      </w:r>
      <w:r w:rsidR="00C453AE">
        <w:rPr>
          <w:rFonts w:ascii="Times New Roman" w:hAnsi="Times New Roman"/>
          <w:sz w:val="28"/>
        </w:rPr>
        <w:t>intervenendo in diversi ordinamenti costituzionali, a cominciare da</w:t>
      </w:r>
      <w:r w:rsidR="00F91D05">
        <w:rPr>
          <w:rFonts w:ascii="Times New Roman" w:hAnsi="Times New Roman"/>
          <w:sz w:val="28"/>
        </w:rPr>
        <w:t xml:space="preserve">lla Federazione russa e dagli Stati </w:t>
      </w:r>
      <w:r>
        <w:rPr>
          <w:rFonts w:ascii="Times New Roman" w:hAnsi="Times New Roman"/>
          <w:sz w:val="28"/>
        </w:rPr>
        <w:t>U</w:t>
      </w:r>
      <w:r w:rsidR="00F91D05">
        <w:rPr>
          <w:rFonts w:ascii="Times New Roman" w:hAnsi="Times New Roman"/>
          <w:sz w:val="28"/>
        </w:rPr>
        <w:t>niti di America.</w:t>
      </w:r>
    </w:p>
    <w:p w14:paraId="230728E6" w14:textId="1B65953A" w:rsidR="006405B6" w:rsidRDefault="00F91D05" w:rsidP="00682CBA">
      <w:pPr>
        <w:spacing w:line="360" w:lineRule="auto"/>
        <w:rPr>
          <w:rFonts w:ascii="Times New Roman" w:hAnsi="Times New Roman"/>
          <w:sz w:val="28"/>
        </w:rPr>
      </w:pPr>
      <w:r>
        <w:rPr>
          <w:rFonts w:ascii="Times New Roman" w:hAnsi="Times New Roman"/>
          <w:sz w:val="28"/>
        </w:rPr>
        <w:t xml:space="preserve">In particolare </w:t>
      </w:r>
      <w:r w:rsidR="00F2710F">
        <w:rPr>
          <w:rFonts w:ascii="Times New Roman" w:hAnsi="Times New Roman"/>
          <w:sz w:val="28"/>
        </w:rPr>
        <w:t xml:space="preserve">mettono in evidenza rischi del genere </w:t>
      </w:r>
      <w:r w:rsidR="00EE0E73">
        <w:rPr>
          <w:rFonts w:ascii="Times New Roman" w:hAnsi="Times New Roman"/>
          <w:sz w:val="28"/>
        </w:rPr>
        <w:t xml:space="preserve">non poche </w:t>
      </w:r>
      <w:r>
        <w:rPr>
          <w:rFonts w:ascii="Times New Roman" w:hAnsi="Times New Roman"/>
          <w:sz w:val="28"/>
        </w:rPr>
        <w:t xml:space="preserve">recenti prassi di comportamento del Presidente Trump, largamente derogatorie  del rispetto delle </w:t>
      </w:r>
      <w:r w:rsidR="006462DD">
        <w:rPr>
          <w:rFonts w:ascii="Times New Roman" w:hAnsi="Times New Roman"/>
          <w:sz w:val="28"/>
        </w:rPr>
        <w:t xml:space="preserve"> </w:t>
      </w:r>
      <w:r>
        <w:rPr>
          <w:rFonts w:ascii="Times New Roman" w:hAnsi="Times New Roman"/>
          <w:sz w:val="28"/>
        </w:rPr>
        <w:t>norme e consuetudini statunitensi</w:t>
      </w:r>
      <w:r w:rsidR="00D27E8A">
        <w:rPr>
          <w:rFonts w:ascii="Times New Roman" w:hAnsi="Times New Roman"/>
          <w:sz w:val="28"/>
        </w:rPr>
        <w:t xml:space="preserve"> relative alla limitatezza dei poteri</w:t>
      </w:r>
      <w:r w:rsidR="00EE0E73">
        <w:rPr>
          <w:rFonts w:ascii="Times New Roman" w:hAnsi="Times New Roman"/>
          <w:sz w:val="28"/>
        </w:rPr>
        <w:t xml:space="preserve"> presidenziali</w:t>
      </w:r>
      <w:r>
        <w:rPr>
          <w:rFonts w:ascii="Times New Roman" w:hAnsi="Times New Roman"/>
          <w:sz w:val="28"/>
        </w:rPr>
        <w:t>.</w:t>
      </w:r>
      <w:r w:rsidR="00C453AE">
        <w:rPr>
          <w:rFonts w:ascii="Times New Roman" w:hAnsi="Times New Roman"/>
          <w:sz w:val="28"/>
        </w:rPr>
        <w:t xml:space="preserve"> </w:t>
      </w:r>
    </w:p>
    <w:p w14:paraId="0180470A" w14:textId="77777777" w:rsidR="00896676" w:rsidRDefault="00896676" w:rsidP="00682CBA">
      <w:pPr>
        <w:spacing w:line="360" w:lineRule="auto"/>
        <w:rPr>
          <w:rFonts w:ascii="Times New Roman" w:hAnsi="Times New Roman"/>
          <w:sz w:val="28"/>
        </w:rPr>
      </w:pPr>
    </w:p>
    <w:p w14:paraId="65C32BC8" w14:textId="77777777" w:rsidR="00896676" w:rsidRDefault="00896676" w:rsidP="00682CBA">
      <w:pPr>
        <w:spacing w:line="360" w:lineRule="auto"/>
        <w:rPr>
          <w:rFonts w:ascii="Times New Roman" w:hAnsi="Times New Roman"/>
          <w:sz w:val="28"/>
        </w:rPr>
      </w:pPr>
    </w:p>
    <w:p w14:paraId="5C7567D5" w14:textId="77777777" w:rsidR="00F47367" w:rsidRDefault="00F47367" w:rsidP="00682CBA">
      <w:pPr>
        <w:spacing w:line="360" w:lineRule="auto"/>
        <w:rPr>
          <w:rFonts w:ascii="Times New Roman" w:hAnsi="Times New Roman"/>
          <w:sz w:val="28"/>
        </w:rPr>
      </w:pPr>
    </w:p>
    <w:p w14:paraId="3FB2904A" w14:textId="77777777" w:rsidR="00F47367" w:rsidRDefault="00F47367" w:rsidP="00682CBA">
      <w:pPr>
        <w:spacing w:line="360" w:lineRule="auto"/>
        <w:rPr>
          <w:rFonts w:ascii="Times New Roman" w:hAnsi="Times New Roman"/>
          <w:sz w:val="28"/>
        </w:rPr>
      </w:pPr>
    </w:p>
    <w:p w14:paraId="47A78EC2" w14:textId="77777777" w:rsidR="00F47367" w:rsidRDefault="00F47367" w:rsidP="00682CBA">
      <w:pPr>
        <w:spacing w:line="360" w:lineRule="auto"/>
        <w:rPr>
          <w:rFonts w:ascii="Times New Roman" w:hAnsi="Times New Roman"/>
          <w:sz w:val="28"/>
        </w:rPr>
      </w:pPr>
    </w:p>
    <w:p w14:paraId="1BF6A122" w14:textId="77777777" w:rsidR="00F47367" w:rsidRDefault="00F47367" w:rsidP="00682CBA">
      <w:pPr>
        <w:spacing w:line="360" w:lineRule="auto"/>
        <w:rPr>
          <w:rFonts w:ascii="Times New Roman" w:hAnsi="Times New Roman"/>
          <w:sz w:val="28"/>
        </w:rPr>
      </w:pPr>
    </w:p>
    <w:p w14:paraId="3F7FFC16" w14:textId="77777777" w:rsidR="00F47367" w:rsidRDefault="00F47367" w:rsidP="00682CBA">
      <w:pPr>
        <w:spacing w:line="360" w:lineRule="auto"/>
        <w:rPr>
          <w:rFonts w:ascii="Times New Roman" w:hAnsi="Times New Roman"/>
          <w:sz w:val="28"/>
        </w:rPr>
      </w:pPr>
    </w:p>
    <w:p w14:paraId="2F174C53" w14:textId="77777777" w:rsidR="00F47367" w:rsidRDefault="00F47367" w:rsidP="00682CBA">
      <w:pPr>
        <w:spacing w:line="360" w:lineRule="auto"/>
        <w:rPr>
          <w:rFonts w:ascii="Times New Roman" w:hAnsi="Times New Roman"/>
          <w:sz w:val="28"/>
        </w:rPr>
      </w:pPr>
    </w:p>
    <w:p w14:paraId="3DB8F739" w14:textId="77777777" w:rsidR="0037292C" w:rsidRDefault="0037292C" w:rsidP="00682CBA">
      <w:pPr>
        <w:spacing w:line="360" w:lineRule="auto"/>
        <w:rPr>
          <w:rFonts w:ascii="Times New Roman" w:hAnsi="Times New Roman"/>
          <w:sz w:val="28"/>
        </w:rPr>
      </w:pPr>
    </w:p>
    <w:p w14:paraId="6B207D5E" w14:textId="77777777" w:rsidR="0037292C" w:rsidRDefault="0037292C" w:rsidP="00682CBA">
      <w:pPr>
        <w:spacing w:line="360" w:lineRule="auto"/>
        <w:rPr>
          <w:rFonts w:ascii="Times New Roman" w:hAnsi="Times New Roman"/>
          <w:sz w:val="28"/>
        </w:rPr>
      </w:pPr>
    </w:p>
    <w:p w14:paraId="52099395" w14:textId="77777777" w:rsidR="0037292C" w:rsidRDefault="0037292C" w:rsidP="00682CBA">
      <w:pPr>
        <w:spacing w:line="360" w:lineRule="auto"/>
        <w:rPr>
          <w:rFonts w:ascii="Times New Roman" w:hAnsi="Times New Roman"/>
          <w:sz w:val="28"/>
        </w:rPr>
      </w:pPr>
    </w:p>
    <w:p w14:paraId="117D1708" w14:textId="77777777" w:rsidR="00F47367" w:rsidRDefault="00F47367" w:rsidP="00682CBA">
      <w:pPr>
        <w:spacing w:line="360" w:lineRule="auto"/>
        <w:rPr>
          <w:rFonts w:ascii="Times New Roman" w:hAnsi="Times New Roman"/>
          <w:sz w:val="28"/>
        </w:rPr>
      </w:pPr>
    </w:p>
    <w:p w14:paraId="3D41C0FD" w14:textId="77777777" w:rsidR="00F47367" w:rsidRDefault="00F47367" w:rsidP="00682CBA">
      <w:pPr>
        <w:spacing w:line="360" w:lineRule="auto"/>
        <w:rPr>
          <w:rFonts w:ascii="Times New Roman" w:hAnsi="Times New Roman"/>
          <w:sz w:val="28"/>
        </w:rPr>
      </w:pPr>
    </w:p>
    <w:p w14:paraId="6C019B37" w14:textId="77777777" w:rsidR="00896676" w:rsidRDefault="00896676" w:rsidP="00682CBA">
      <w:pPr>
        <w:spacing w:line="360" w:lineRule="auto"/>
        <w:rPr>
          <w:rFonts w:ascii="Times New Roman" w:hAnsi="Times New Roman"/>
          <w:sz w:val="28"/>
        </w:rPr>
      </w:pPr>
    </w:p>
    <w:p w14:paraId="5ABDBCB8" w14:textId="77777777" w:rsidR="0037292C" w:rsidRDefault="0037292C" w:rsidP="00682CBA">
      <w:pPr>
        <w:spacing w:line="360" w:lineRule="auto"/>
        <w:rPr>
          <w:rFonts w:ascii="Times New Roman" w:hAnsi="Times New Roman"/>
          <w:sz w:val="28"/>
        </w:rPr>
      </w:pPr>
    </w:p>
    <w:p w14:paraId="0EEDCB66" w14:textId="77777777" w:rsidR="0037292C" w:rsidRDefault="0037292C" w:rsidP="00682CBA">
      <w:pPr>
        <w:spacing w:line="360" w:lineRule="auto"/>
        <w:rPr>
          <w:rFonts w:ascii="Times New Roman" w:hAnsi="Times New Roman"/>
          <w:sz w:val="28"/>
        </w:rPr>
      </w:pPr>
    </w:p>
    <w:p w14:paraId="56DFD23E" w14:textId="77777777" w:rsidR="0037292C" w:rsidRDefault="0037292C" w:rsidP="00682CBA">
      <w:pPr>
        <w:spacing w:line="360" w:lineRule="auto"/>
        <w:rPr>
          <w:rFonts w:ascii="Times New Roman" w:hAnsi="Times New Roman"/>
          <w:sz w:val="28"/>
        </w:rPr>
      </w:pPr>
    </w:p>
    <w:sectPr w:rsidR="0037292C">
      <w:foot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go de siervo" w:date="2025-06-15T18:42:00Z" w:initials="ud">
    <w:p w14:paraId="09BA222E" w14:textId="44BDF69C" w:rsidR="008F43CE" w:rsidRDefault="008F43CE">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BA22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43F8B5" w16cex:dateUtc="2025-06-15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BA222E" w16cid:durableId="4943F8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BCE13" w14:textId="77777777" w:rsidR="00CF6D2A" w:rsidRDefault="00CF6D2A" w:rsidP="00DD5FC2">
      <w:pPr>
        <w:spacing w:after="0"/>
      </w:pPr>
      <w:r>
        <w:separator/>
      </w:r>
    </w:p>
  </w:endnote>
  <w:endnote w:type="continuationSeparator" w:id="0">
    <w:p w14:paraId="69D7749E" w14:textId="77777777" w:rsidR="00CF6D2A" w:rsidRDefault="00CF6D2A" w:rsidP="00DD5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202468"/>
      <w:docPartObj>
        <w:docPartGallery w:val="Page Numbers (Bottom of Page)"/>
        <w:docPartUnique/>
      </w:docPartObj>
    </w:sdtPr>
    <w:sdtContent>
      <w:p w14:paraId="1E119656" w14:textId="45DC539F" w:rsidR="00C16496" w:rsidRDefault="00C16496">
        <w:pPr>
          <w:pStyle w:val="Pidipagina"/>
          <w:jc w:val="right"/>
        </w:pPr>
        <w:r>
          <w:fldChar w:fldCharType="begin"/>
        </w:r>
        <w:r>
          <w:instrText>PAGE   \* MERGEFORMAT</w:instrText>
        </w:r>
        <w:r>
          <w:fldChar w:fldCharType="separate"/>
        </w:r>
        <w:r>
          <w:t>2</w:t>
        </w:r>
        <w:r>
          <w:fldChar w:fldCharType="end"/>
        </w:r>
      </w:p>
    </w:sdtContent>
  </w:sdt>
  <w:p w14:paraId="355F9C31" w14:textId="77777777" w:rsidR="00C16496" w:rsidRDefault="00C164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D9054" w14:textId="77777777" w:rsidR="00CF6D2A" w:rsidRDefault="00CF6D2A" w:rsidP="00DD5FC2">
      <w:pPr>
        <w:spacing w:after="0"/>
      </w:pPr>
      <w:r>
        <w:separator/>
      </w:r>
    </w:p>
  </w:footnote>
  <w:footnote w:type="continuationSeparator" w:id="0">
    <w:p w14:paraId="3C26B963" w14:textId="77777777" w:rsidR="00CF6D2A" w:rsidRDefault="00CF6D2A" w:rsidP="00DD5FC2">
      <w:pPr>
        <w:spacing w:after="0"/>
      </w:pPr>
      <w:r>
        <w:continuationSeparator/>
      </w:r>
    </w:p>
  </w:footnote>
  <w:footnote w:id="1">
    <w:p w14:paraId="17E935C8" w14:textId="30D435C4" w:rsidR="00CC6C17" w:rsidRDefault="00CC6C17">
      <w:pPr>
        <w:pStyle w:val="Testonotaapidipagina"/>
      </w:pPr>
      <w:r>
        <w:rPr>
          <w:rStyle w:val="Rimandonotaapidipagina"/>
        </w:rPr>
        <w:footnoteRef/>
      </w:r>
      <w:r>
        <w:t xml:space="preserve"> Come ben noto, l’</w:t>
      </w:r>
      <w:proofErr w:type="spellStart"/>
      <w:r>
        <w:t>odg</w:t>
      </w:r>
      <w:proofErr w:type="spellEnd"/>
      <w:r>
        <w:t xml:space="preserve"> Perassi determinò il favore per “l’adozione del sistema parlamentare” mediante “dispositivi costituzionali idonei a tutelare le esigenze di stabilità dell’azione del Governo e ad evitare le degenerazioni del parlamentarismo”. </w:t>
      </w:r>
    </w:p>
  </w:footnote>
  <w:footnote w:id="2">
    <w:p w14:paraId="46E8C7A4" w14:textId="086805AE" w:rsidR="00B03DDD" w:rsidRDefault="00B03DDD">
      <w:pPr>
        <w:pStyle w:val="Testonotaapidipagina"/>
      </w:pPr>
      <w:r>
        <w:rPr>
          <w:rStyle w:val="Rimandonotaapidipagina"/>
        </w:rPr>
        <w:footnoteRef/>
      </w:r>
      <w:r>
        <w:t xml:space="preserve"> Leopoldo Elia, </w:t>
      </w:r>
      <w:r w:rsidRPr="00EC7762">
        <w:rPr>
          <w:i/>
        </w:rPr>
        <w:t>Il premierato assoluto</w:t>
      </w:r>
      <w:r w:rsidR="00EC7762" w:rsidRPr="00EC7762">
        <w:rPr>
          <w:i/>
        </w:rPr>
        <w:t>, Relazione</w:t>
      </w:r>
      <w:r w:rsidR="00C453AE">
        <w:rPr>
          <w:i/>
        </w:rPr>
        <w:t xml:space="preserve"> al Seminario Astrid </w:t>
      </w:r>
      <w:r w:rsidR="00EC7762" w:rsidRPr="00EC7762">
        <w:rPr>
          <w:i/>
        </w:rPr>
        <w:t>sul progetto governativo di riforma della seconda parte della Costituzione</w:t>
      </w:r>
      <w:r w:rsidR="00EC7762">
        <w:t>, Astrid 2003.</w:t>
      </w:r>
    </w:p>
  </w:footnote>
  <w:footnote w:id="3">
    <w:p w14:paraId="72DAE035" w14:textId="44CC9554" w:rsidR="00D27E8A" w:rsidRDefault="00D27E8A">
      <w:pPr>
        <w:pStyle w:val="Testonotaapidipagina"/>
      </w:pPr>
      <w:r>
        <w:rPr>
          <w:rStyle w:val="Rimandonotaapidipagina"/>
        </w:rPr>
        <w:footnoteRef/>
      </w:r>
      <w:r>
        <w:t xml:space="preserve"> </w:t>
      </w:r>
      <w:r w:rsidR="00EE0E73" w:rsidRPr="00EE0E73">
        <w:rPr>
          <w:i/>
        </w:rPr>
        <w:t xml:space="preserve">Costituzione: quale </w:t>
      </w:r>
      <w:proofErr w:type="gramStart"/>
      <w:r w:rsidR="00EE0E73" w:rsidRPr="00EE0E73">
        <w:rPr>
          <w:i/>
        </w:rPr>
        <w:t>riforma ?</w:t>
      </w:r>
      <w:proofErr w:type="gramEnd"/>
      <w:r w:rsidR="00EE0E73">
        <w:t>, Paper di Astrid n.94.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2243"/>
    <w:multiLevelType w:val="hybridMultilevel"/>
    <w:tmpl w:val="12EC5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B664D5"/>
    <w:multiLevelType w:val="hybridMultilevel"/>
    <w:tmpl w:val="98BAB6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EC7CD2"/>
    <w:multiLevelType w:val="hybridMultilevel"/>
    <w:tmpl w:val="12EC55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A76568B"/>
    <w:multiLevelType w:val="hybridMultilevel"/>
    <w:tmpl w:val="B6009F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5767402">
    <w:abstractNumId w:val="1"/>
  </w:num>
  <w:num w:numId="2" w16cid:durableId="857502460">
    <w:abstractNumId w:val="2"/>
  </w:num>
  <w:num w:numId="3" w16cid:durableId="282464778">
    <w:abstractNumId w:val="0"/>
  </w:num>
  <w:num w:numId="4" w16cid:durableId="4076544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de siervo">
    <w15:presenceInfo w15:providerId="Windows Live" w15:userId="dee40031e8f538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6A"/>
    <w:rsid w:val="00001357"/>
    <w:rsid w:val="00001926"/>
    <w:rsid w:val="00001F6E"/>
    <w:rsid w:val="0001443E"/>
    <w:rsid w:val="000151F7"/>
    <w:rsid w:val="00016705"/>
    <w:rsid w:val="000350EC"/>
    <w:rsid w:val="00036B7E"/>
    <w:rsid w:val="00052C95"/>
    <w:rsid w:val="000640DF"/>
    <w:rsid w:val="00064ECB"/>
    <w:rsid w:val="000677A4"/>
    <w:rsid w:val="000711F4"/>
    <w:rsid w:val="00071C98"/>
    <w:rsid w:val="0007746B"/>
    <w:rsid w:val="000A0C17"/>
    <w:rsid w:val="000A146C"/>
    <w:rsid w:val="000A3FBD"/>
    <w:rsid w:val="000A599F"/>
    <w:rsid w:val="000B153F"/>
    <w:rsid w:val="000B72EF"/>
    <w:rsid w:val="000B74FB"/>
    <w:rsid w:val="000C09F6"/>
    <w:rsid w:val="000C252B"/>
    <w:rsid w:val="000D286E"/>
    <w:rsid w:val="000D676A"/>
    <w:rsid w:val="000F0231"/>
    <w:rsid w:val="000F03AC"/>
    <w:rsid w:val="000F1D25"/>
    <w:rsid w:val="000F2149"/>
    <w:rsid w:val="000F79B2"/>
    <w:rsid w:val="00102F7B"/>
    <w:rsid w:val="001039FB"/>
    <w:rsid w:val="0010461F"/>
    <w:rsid w:val="00106F5C"/>
    <w:rsid w:val="001217F2"/>
    <w:rsid w:val="001277AF"/>
    <w:rsid w:val="00130480"/>
    <w:rsid w:val="00132392"/>
    <w:rsid w:val="0014020A"/>
    <w:rsid w:val="00153411"/>
    <w:rsid w:val="00153C3E"/>
    <w:rsid w:val="00162BA1"/>
    <w:rsid w:val="001648D6"/>
    <w:rsid w:val="00171BC3"/>
    <w:rsid w:val="001730F3"/>
    <w:rsid w:val="0018023D"/>
    <w:rsid w:val="00183418"/>
    <w:rsid w:val="00186608"/>
    <w:rsid w:val="001A1516"/>
    <w:rsid w:val="001A1FB3"/>
    <w:rsid w:val="001B2BD7"/>
    <w:rsid w:val="001C1C3A"/>
    <w:rsid w:val="001C1CB1"/>
    <w:rsid w:val="001C2B07"/>
    <w:rsid w:val="001C3149"/>
    <w:rsid w:val="001C741A"/>
    <w:rsid w:val="001D44ED"/>
    <w:rsid w:val="001D7D5A"/>
    <w:rsid w:val="001E26E2"/>
    <w:rsid w:val="001E6F80"/>
    <w:rsid w:val="00202A61"/>
    <w:rsid w:val="0020358B"/>
    <w:rsid w:val="00204A7D"/>
    <w:rsid w:val="00212543"/>
    <w:rsid w:val="00217C22"/>
    <w:rsid w:val="002233A4"/>
    <w:rsid w:val="00232607"/>
    <w:rsid w:val="0023387B"/>
    <w:rsid w:val="002358F7"/>
    <w:rsid w:val="00245BE7"/>
    <w:rsid w:val="00245D3D"/>
    <w:rsid w:val="00246E9D"/>
    <w:rsid w:val="002517E5"/>
    <w:rsid w:val="0025754A"/>
    <w:rsid w:val="00270248"/>
    <w:rsid w:val="00277485"/>
    <w:rsid w:val="002821C2"/>
    <w:rsid w:val="00285A8D"/>
    <w:rsid w:val="00286388"/>
    <w:rsid w:val="00292B67"/>
    <w:rsid w:val="002A76AC"/>
    <w:rsid w:val="002B3A3C"/>
    <w:rsid w:val="002C1706"/>
    <w:rsid w:val="002D0097"/>
    <w:rsid w:val="002D3DD7"/>
    <w:rsid w:val="002D418A"/>
    <w:rsid w:val="002E3295"/>
    <w:rsid w:val="002E748F"/>
    <w:rsid w:val="002F4280"/>
    <w:rsid w:val="002F471F"/>
    <w:rsid w:val="0031203A"/>
    <w:rsid w:val="00317EFB"/>
    <w:rsid w:val="0032188F"/>
    <w:rsid w:val="003339D3"/>
    <w:rsid w:val="003343AB"/>
    <w:rsid w:val="00347EB1"/>
    <w:rsid w:val="00353B0E"/>
    <w:rsid w:val="00370547"/>
    <w:rsid w:val="0037292C"/>
    <w:rsid w:val="0037330B"/>
    <w:rsid w:val="003806A2"/>
    <w:rsid w:val="00380D63"/>
    <w:rsid w:val="00380F59"/>
    <w:rsid w:val="00387AF6"/>
    <w:rsid w:val="00396198"/>
    <w:rsid w:val="00396274"/>
    <w:rsid w:val="00396FAD"/>
    <w:rsid w:val="003A3922"/>
    <w:rsid w:val="003A5F8F"/>
    <w:rsid w:val="003A7800"/>
    <w:rsid w:val="003C42B2"/>
    <w:rsid w:val="003D226E"/>
    <w:rsid w:val="003D7292"/>
    <w:rsid w:val="003E7B7E"/>
    <w:rsid w:val="00401D92"/>
    <w:rsid w:val="00407EC9"/>
    <w:rsid w:val="00426DE2"/>
    <w:rsid w:val="00427D65"/>
    <w:rsid w:val="004308E0"/>
    <w:rsid w:val="004461F0"/>
    <w:rsid w:val="00446632"/>
    <w:rsid w:val="004627E0"/>
    <w:rsid w:val="004631DB"/>
    <w:rsid w:val="00464B5E"/>
    <w:rsid w:val="00467D14"/>
    <w:rsid w:val="00490A99"/>
    <w:rsid w:val="00491965"/>
    <w:rsid w:val="004A2A57"/>
    <w:rsid w:val="004A2EC2"/>
    <w:rsid w:val="004A4961"/>
    <w:rsid w:val="004B6360"/>
    <w:rsid w:val="004D2401"/>
    <w:rsid w:val="004E321F"/>
    <w:rsid w:val="004F62D2"/>
    <w:rsid w:val="00510FF3"/>
    <w:rsid w:val="00512560"/>
    <w:rsid w:val="00516AB8"/>
    <w:rsid w:val="005253C2"/>
    <w:rsid w:val="00543FA5"/>
    <w:rsid w:val="005448B1"/>
    <w:rsid w:val="005474AB"/>
    <w:rsid w:val="00556E37"/>
    <w:rsid w:val="00565756"/>
    <w:rsid w:val="00567429"/>
    <w:rsid w:val="00573EF0"/>
    <w:rsid w:val="005774A4"/>
    <w:rsid w:val="00583C10"/>
    <w:rsid w:val="0058665C"/>
    <w:rsid w:val="00590761"/>
    <w:rsid w:val="00596CD1"/>
    <w:rsid w:val="005971F1"/>
    <w:rsid w:val="005A6C28"/>
    <w:rsid w:val="005C140F"/>
    <w:rsid w:val="005C1527"/>
    <w:rsid w:val="005C4DA2"/>
    <w:rsid w:val="005C53A0"/>
    <w:rsid w:val="005D210E"/>
    <w:rsid w:val="005D255E"/>
    <w:rsid w:val="005D56A8"/>
    <w:rsid w:val="005E1295"/>
    <w:rsid w:val="005E421F"/>
    <w:rsid w:val="005F0E79"/>
    <w:rsid w:val="005F366E"/>
    <w:rsid w:val="00603B87"/>
    <w:rsid w:val="0060488D"/>
    <w:rsid w:val="00613174"/>
    <w:rsid w:val="006161EB"/>
    <w:rsid w:val="00617F54"/>
    <w:rsid w:val="006246FE"/>
    <w:rsid w:val="00627938"/>
    <w:rsid w:val="006405B6"/>
    <w:rsid w:val="00641CB1"/>
    <w:rsid w:val="00644DAC"/>
    <w:rsid w:val="006462DD"/>
    <w:rsid w:val="00650C3D"/>
    <w:rsid w:val="00655CAF"/>
    <w:rsid w:val="00657BB0"/>
    <w:rsid w:val="00661281"/>
    <w:rsid w:val="00666413"/>
    <w:rsid w:val="006828B6"/>
    <w:rsid w:val="00682CBA"/>
    <w:rsid w:val="00690F04"/>
    <w:rsid w:val="006A1BA4"/>
    <w:rsid w:val="006A5740"/>
    <w:rsid w:val="006B72F6"/>
    <w:rsid w:val="006D187B"/>
    <w:rsid w:val="006D1A08"/>
    <w:rsid w:val="006D45E5"/>
    <w:rsid w:val="006D7BAA"/>
    <w:rsid w:val="006E0262"/>
    <w:rsid w:val="006E0CCD"/>
    <w:rsid w:val="006E3FC9"/>
    <w:rsid w:val="006E4A3D"/>
    <w:rsid w:val="006E78F5"/>
    <w:rsid w:val="006F6CA3"/>
    <w:rsid w:val="0070180B"/>
    <w:rsid w:val="0070612E"/>
    <w:rsid w:val="00710E4E"/>
    <w:rsid w:val="007155F4"/>
    <w:rsid w:val="00715D53"/>
    <w:rsid w:val="00722292"/>
    <w:rsid w:val="007225B5"/>
    <w:rsid w:val="007239E7"/>
    <w:rsid w:val="00726F18"/>
    <w:rsid w:val="00727F58"/>
    <w:rsid w:val="00727FC0"/>
    <w:rsid w:val="00730A51"/>
    <w:rsid w:val="00741206"/>
    <w:rsid w:val="007436DC"/>
    <w:rsid w:val="00753B0D"/>
    <w:rsid w:val="00753E63"/>
    <w:rsid w:val="00764464"/>
    <w:rsid w:val="00766165"/>
    <w:rsid w:val="00767913"/>
    <w:rsid w:val="00771B10"/>
    <w:rsid w:val="00774F9F"/>
    <w:rsid w:val="00775101"/>
    <w:rsid w:val="00775CF0"/>
    <w:rsid w:val="00780D1C"/>
    <w:rsid w:val="0078322A"/>
    <w:rsid w:val="00786BAD"/>
    <w:rsid w:val="007914E5"/>
    <w:rsid w:val="00797B06"/>
    <w:rsid w:val="007A129C"/>
    <w:rsid w:val="007A2B27"/>
    <w:rsid w:val="007A45A7"/>
    <w:rsid w:val="007B53A7"/>
    <w:rsid w:val="007C0EF7"/>
    <w:rsid w:val="007D104F"/>
    <w:rsid w:val="007D6870"/>
    <w:rsid w:val="007E3CF2"/>
    <w:rsid w:val="007E740A"/>
    <w:rsid w:val="00802124"/>
    <w:rsid w:val="00806545"/>
    <w:rsid w:val="008136DC"/>
    <w:rsid w:val="00816923"/>
    <w:rsid w:val="0082664D"/>
    <w:rsid w:val="00830AE3"/>
    <w:rsid w:val="00833D6A"/>
    <w:rsid w:val="00841DB7"/>
    <w:rsid w:val="00847AFE"/>
    <w:rsid w:val="008532D3"/>
    <w:rsid w:val="0085404E"/>
    <w:rsid w:val="0085554E"/>
    <w:rsid w:val="00856830"/>
    <w:rsid w:val="00860F9E"/>
    <w:rsid w:val="00861EE2"/>
    <w:rsid w:val="008622E5"/>
    <w:rsid w:val="0086456D"/>
    <w:rsid w:val="008652F9"/>
    <w:rsid w:val="00876CD0"/>
    <w:rsid w:val="00880829"/>
    <w:rsid w:val="00882C86"/>
    <w:rsid w:val="00885E45"/>
    <w:rsid w:val="008926C0"/>
    <w:rsid w:val="008930FD"/>
    <w:rsid w:val="00896676"/>
    <w:rsid w:val="00897189"/>
    <w:rsid w:val="008A018C"/>
    <w:rsid w:val="008A1D09"/>
    <w:rsid w:val="008A7FF4"/>
    <w:rsid w:val="008C66DC"/>
    <w:rsid w:val="008D09A2"/>
    <w:rsid w:val="008D78B7"/>
    <w:rsid w:val="008E0AB4"/>
    <w:rsid w:val="008E47C4"/>
    <w:rsid w:val="008E4C8B"/>
    <w:rsid w:val="008E5D4A"/>
    <w:rsid w:val="008E5FA0"/>
    <w:rsid w:val="008F29CE"/>
    <w:rsid w:val="008F43CE"/>
    <w:rsid w:val="0090092B"/>
    <w:rsid w:val="00901A40"/>
    <w:rsid w:val="00910D9F"/>
    <w:rsid w:val="00911F11"/>
    <w:rsid w:val="00916D11"/>
    <w:rsid w:val="009212ED"/>
    <w:rsid w:val="00926648"/>
    <w:rsid w:val="009268AE"/>
    <w:rsid w:val="00935E12"/>
    <w:rsid w:val="00951051"/>
    <w:rsid w:val="00952A87"/>
    <w:rsid w:val="0096111A"/>
    <w:rsid w:val="00965797"/>
    <w:rsid w:val="00965847"/>
    <w:rsid w:val="00966D46"/>
    <w:rsid w:val="00972D9E"/>
    <w:rsid w:val="00981C8F"/>
    <w:rsid w:val="00984582"/>
    <w:rsid w:val="00990CB8"/>
    <w:rsid w:val="009B085A"/>
    <w:rsid w:val="009C31D1"/>
    <w:rsid w:val="009C7BE0"/>
    <w:rsid w:val="009D3A00"/>
    <w:rsid w:val="009D63C4"/>
    <w:rsid w:val="009E0CAA"/>
    <w:rsid w:val="009E3FD1"/>
    <w:rsid w:val="009E69CF"/>
    <w:rsid w:val="00A01782"/>
    <w:rsid w:val="00A05B71"/>
    <w:rsid w:val="00A05E01"/>
    <w:rsid w:val="00A10EA5"/>
    <w:rsid w:val="00A143C2"/>
    <w:rsid w:val="00A17B94"/>
    <w:rsid w:val="00A20717"/>
    <w:rsid w:val="00A210B4"/>
    <w:rsid w:val="00A22921"/>
    <w:rsid w:val="00A23440"/>
    <w:rsid w:val="00A356B4"/>
    <w:rsid w:val="00A37303"/>
    <w:rsid w:val="00A43F7C"/>
    <w:rsid w:val="00A61563"/>
    <w:rsid w:val="00A62BAC"/>
    <w:rsid w:val="00A640C3"/>
    <w:rsid w:val="00A6452B"/>
    <w:rsid w:val="00A6512B"/>
    <w:rsid w:val="00A65291"/>
    <w:rsid w:val="00A668C2"/>
    <w:rsid w:val="00A84AF6"/>
    <w:rsid w:val="00A87E4B"/>
    <w:rsid w:val="00A942AD"/>
    <w:rsid w:val="00AA039A"/>
    <w:rsid w:val="00AA2F41"/>
    <w:rsid w:val="00AA6BC8"/>
    <w:rsid w:val="00AA72B5"/>
    <w:rsid w:val="00AB08A3"/>
    <w:rsid w:val="00AB3975"/>
    <w:rsid w:val="00AC21CF"/>
    <w:rsid w:val="00AC34E2"/>
    <w:rsid w:val="00AC4E2E"/>
    <w:rsid w:val="00AD1001"/>
    <w:rsid w:val="00AD4660"/>
    <w:rsid w:val="00AE1984"/>
    <w:rsid w:val="00AE1ABD"/>
    <w:rsid w:val="00AE5CC6"/>
    <w:rsid w:val="00AF0F82"/>
    <w:rsid w:val="00AF2507"/>
    <w:rsid w:val="00B024EE"/>
    <w:rsid w:val="00B03DDD"/>
    <w:rsid w:val="00B046DB"/>
    <w:rsid w:val="00B067DD"/>
    <w:rsid w:val="00B1459B"/>
    <w:rsid w:val="00B200EA"/>
    <w:rsid w:val="00B22B7E"/>
    <w:rsid w:val="00B30A7A"/>
    <w:rsid w:val="00B31BDF"/>
    <w:rsid w:val="00B40B24"/>
    <w:rsid w:val="00B41425"/>
    <w:rsid w:val="00B446B7"/>
    <w:rsid w:val="00B4508B"/>
    <w:rsid w:val="00B451BD"/>
    <w:rsid w:val="00B51514"/>
    <w:rsid w:val="00B54483"/>
    <w:rsid w:val="00B57188"/>
    <w:rsid w:val="00B6540C"/>
    <w:rsid w:val="00B672E1"/>
    <w:rsid w:val="00B72EF6"/>
    <w:rsid w:val="00B81C10"/>
    <w:rsid w:val="00B81E5A"/>
    <w:rsid w:val="00B862B1"/>
    <w:rsid w:val="00B87676"/>
    <w:rsid w:val="00B9571E"/>
    <w:rsid w:val="00B970AD"/>
    <w:rsid w:val="00BA146C"/>
    <w:rsid w:val="00BA6152"/>
    <w:rsid w:val="00BB7793"/>
    <w:rsid w:val="00BC1AFA"/>
    <w:rsid w:val="00BD65D9"/>
    <w:rsid w:val="00C00E16"/>
    <w:rsid w:val="00C072FC"/>
    <w:rsid w:val="00C1603D"/>
    <w:rsid w:val="00C16496"/>
    <w:rsid w:val="00C16878"/>
    <w:rsid w:val="00C21396"/>
    <w:rsid w:val="00C24026"/>
    <w:rsid w:val="00C37A79"/>
    <w:rsid w:val="00C44169"/>
    <w:rsid w:val="00C453AE"/>
    <w:rsid w:val="00C4545F"/>
    <w:rsid w:val="00C51D12"/>
    <w:rsid w:val="00C63725"/>
    <w:rsid w:val="00C63D4C"/>
    <w:rsid w:val="00C65E45"/>
    <w:rsid w:val="00C70CC5"/>
    <w:rsid w:val="00C729BF"/>
    <w:rsid w:val="00C80406"/>
    <w:rsid w:val="00C840C0"/>
    <w:rsid w:val="00C94149"/>
    <w:rsid w:val="00C96929"/>
    <w:rsid w:val="00C97C25"/>
    <w:rsid w:val="00CA0D91"/>
    <w:rsid w:val="00CA4D57"/>
    <w:rsid w:val="00CC4C3F"/>
    <w:rsid w:val="00CC5821"/>
    <w:rsid w:val="00CC64F7"/>
    <w:rsid w:val="00CC6C17"/>
    <w:rsid w:val="00CD458D"/>
    <w:rsid w:val="00CE0E1A"/>
    <w:rsid w:val="00CE2315"/>
    <w:rsid w:val="00CE3629"/>
    <w:rsid w:val="00CE5954"/>
    <w:rsid w:val="00CF6D2A"/>
    <w:rsid w:val="00D027E9"/>
    <w:rsid w:val="00D12FAE"/>
    <w:rsid w:val="00D138F8"/>
    <w:rsid w:val="00D15BA2"/>
    <w:rsid w:val="00D27E8A"/>
    <w:rsid w:val="00D3483B"/>
    <w:rsid w:val="00D370A9"/>
    <w:rsid w:val="00D41506"/>
    <w:rsid w:val="00D4247F"/>
    <w:rsid w:val="00D424D5"/>
    <w:rsid w:val="00D43F60"/>
    <w:rsid w:val="00D4413A"/>
    <w:rsid w:val="00D44E6D"/>
    <w:rsid w:val="00D5457A"/>
    <w:rsid w:val="00D575B7"/>
    <w:rsid w:val="00D61A59"/>
    <w:rsid w:val="00D651FF"/>
    <w:rsid w:val="00D6722D"/>
    <w:rsid w:val="00D7709F"/>
    <w:rsid w:val="00D77300"/>
    <w:rsid w:val="00D7750F"/>
    <w:rsid w:val="00D77D44"/>
    <w:rsid w:val="00D81E33"/>
    <w:rsid w:val="00D8614F"/>
    <w:rsid w:val="00D87899"/>
    <w:rsid w:val="00D87DF4"/>
    <w:rsid w:val="00D97A89"/>
    <w:rsid w:val="00DA0DAF"/>
    <w:rsid w:val="00DA7817"/>
    <w:rsid w:val="00DB150E"/>
    <w:rsid w:val="00DB42D4"/>
    <w:rsid w:val="00DB70A7"/>
    <w:rsid w:val="00DC20DA"/>
    <w:rsid w:val="00DC2948"/>
    <w:rsid w:val="00DC7CC7"/>
    <w:rsid w:val="00DD58A6"/>
    <w:rsid w:val="00DD5FC2"/>
    <w:rsid w:val="00DD705B"/>
    <w:rsid w:val="00DE127E"/>
    <w:rsid w:val="00DE1E88"/>
    <w:rsid w:val="00DE3CF5"/>
    <w:rsid w:val="00DF0BE8"/>
    <w:rsid w:val="00DF33EB"/>
    <w:rsid w:val="00DF58DB"/>
    <w:rsid w:val="00DF715D"/>
    <w:rsid w:val="00E05801"/>
    <w:rsid w:val="00E07A96"/>
    <w:rsid w:val="00E12FF5"/>
    <w:rsid w:val="00E26379"/>
    <w:rsid w:val="00E30068"/>
    <w:rsid w:val="00E33D1F"/>
    <w:rsid w:val="00E3537A"/>
    <w:rsid w:val="00E44A23"/>
    <w:rsid w:val="00E458ED"/>
    <w:rsid w:val="00E47160"/>
    <w:rsid w:val="00E61010"/>
    <w:rsid w:val="00E613A8"/>
    <w:rsid w:val="00E64C4C"/>
    <w:rsid w:val="00E70D81"/>
    <w:rsid w:val="00E7196C"/>
    <w:rsid w:val="00E85081"/>
    <w:rsid w:val="00E86A16"/>
    <w:rsid w:val="00EA414E"/>
    <w:rsid w:val="00EB1C4D"/>
    <w:rsid w:val="00EC4EE4"/>
    <w:rsid w:val="00EC7762"/>
    <w:rsid w:val="00ED2852"/>
    <w:rsid w:val="00ED42E4"/>
    <w:rsid w:val="00EE024B"/>
    <w:rsid w:val="00EE0E73"/>
    <w:rsid w:val="00EE1AF2"/>
    <w:rsid w:val="00EE262E"/>
    <w:rsid w:val="00EE2E52"/>
    <w:rsid w:val="00EE3B5F"/>
    <w:rsid w:val="00EF6B26"/>
    <w:rsid w:val="00F04163"/>
    <w:rsid w:val="00F100A3"/>
    <w:rsid w:val="00F12E0B"/>
    <w:rsid w:val="00F20FC0"/>
    <w:rsid w:val="00F21921"/>
    <w:rsid w:val="00F22717"/>
    <w:rsid w:val="00F2710F"/>
    <w:rsid w:val="00F4161E"/>
    <w:rsid w:val="00F42EAC"/>
    <w:rsid w:val="00F47367"/>
    <w:rsid w:val="00F47597"/>
    <w:rsid w:val="00F51FBB"/>
    <w:rsid w:val="00F522BF"/>
    <w:rsid w:val="00F52C6D"/>
    <w:rsid w:val="00F54002"/>
    <w:rsid w:val="00F65A39"/>
    <w:rsid w:val="00F7356D"/>
    <w:rsid w:val="00F75E21"/>
    <w:rsid w:val="00F90487"/>
    <w:rsid w:val="00F91D05"/>
    <w:rsid w:val="00FA25CE"/>
    <w:rsid w:val="00FA40AF"/>
    <w:rsid w:val="00FB0B08"/>
    <w:rsid w:val="00FB16E7"/>
    <w:rsid w:val="00FB3CEA"/>
    <w:rsid w:val="00FB53F6"/>
    <w:rsid w:val="00FB59C9"/>
    <w:rsid w:val="00FB73D0"/>
    <w:rsid w:val="00FC6CED"/>
    <w:rsid w:val="00FD05AE"/>
    <w:rsid w:val="00FD5D2A"/>
    <w:rsid w:val="00FD762B"/>
    <w:rsid w:val="00FE1CFB"/>
    <w:rsid w:val="00FE1E30"/>
    <w:rsid w:val="00FE2CCC"/>
    <w:rsid w:val="00FE663B"/>
    <w:rsid w:val="00FF2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EEF2"/>
  <w15:chartTrackingRefBased/>
  <w15:docId w15:val="{7F392B10-5BF9-45AA-8088-235AA251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12ED"/>
    <w:pPr>
      <w:suppressAutoHyphens/>
      <w:autoSpaceDN w:val="0"/>
      <w:spacing w:line="240" w:lineRule="auto"/>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D5FC2"/>
    <w:pPr>
      <w:suppressAutoHyphens w:val="0"/>
      <w:autoSpaceDN/>
      <w:spacing w:after="0"/>
    </w:pPr>
    <w:rPr>
      <w:rFonts w:asciiTheme="minorHAnsi" w:eastAsiaTheme="minorHAnsi" w:hAnsiTheme="minorHAnsi" w:cstheme="minorBidi"/>
      <w:kern w:val="2"/>
      <w:sz w:val="20"/>
      <w:szCs w:val="20"/>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DD5FC2"/>
    <w:rPr>
      <w:sz w:val="20"/>
      <w:szCs w:val="20"/>
    </w:rPr>
  </w:style>
  <w:style w:type="character" w:styleId="Rimandonotaapidipagina">
    <w:name w:val="footnote reference"/>
    <w:basedOn w:val="Carpredefinitoparagrafo"/>
    <w:uiPriority w:val="99"/>
    <w:semiHidden/>
    <w:unhideWhenUsed/>
    <w:rsid w:val="00DD5FC2"/>
    <w:rPr>
      <w:vertAlign w:val="superscript"/>
    </w:rPr>
  </w:style>
  <w:style w:type="paragraph" w:styleId="Intestazione">
    <w:name w:val="header"/>
    <w:basedOn w:val="Normale"/>
    <w:link w:val="IntestazioneCarattere"/>
    <w:uiPriority w:val="99"/>
    <w:unhideWhenUsed/>
    <w:rsid w:val="00C1649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16496"/>
    <w:rPr>
      <w:rFonts w:ascii="Calibri" w:eastAsia="Calibri" w:hAnsi="Calibri" w:cs="Times New Roman"/>
      <w:kern w:val="0"/>
      <w14:ligatures w14:val="none"/>
    </w:rPr>
  </w:style>
  <w:style w:type="paragraph" w:styleId="Pidipagina">
    <w:name w:val="footer"/>
    <w:basedOn w:val="Normale"/>
    <w:link w:val="PidipaginaCarattere"/>
    <w:uiPriority w:val="99"/>
    <w:unhideWhenUsed/>
    <w:rsid w:val="00C1649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16496"/>
    <w:rPr>
      <w:rFonts w:ascii="Calibri" w:eastAsia="Calibri" w:hAnsi="Calibri" w:cs="Times New Roman"/>
      <w:kern w:val="0"/>
      <w14:ligatures w14:val="none"/>
    </w:rPr>
  </w:style>
  <w:style w:type="paragraph" w:styleId="Paragrafoelenco">
    <w:name w:val="List Paragraph"/>
    <w:basedOn w:val="Normale"/>
    <w:uiPriority w:val="34"/>
    <w:qFormat/>
    <w:rsid w:val="001B2BD7"/>
    <w:pPr>
      <w:ind w:left="720"/>
      <w:contextualSpacing/>
    </w:pPr>
  </w:style>
  <w:style w:type="character" w:styleId="Rimandocommento">
    <w:name w:val="annotation reference"/>
    <w:basedOn w:val="Carpredefinitoparagrafo"/>
    <w:uiPriority w:val="99"/>
    <w:semiHidden/>
    <w:unhideWhenUsed/>
    <w:rsid w:val="008F43CE"/>
    <w:rPr>
      <w:sz w:val="16"/>
      <w:szCs w:val="16"/>
    </w:rPr>
  </w:style>
  <w:style w:type="paragraph" w:styleId="Testocommento">
    <w:name w:val="annotation text"/>
    <w:basedOn w:val="Normale"/>
    <w:link w:val="TestocommentoCarattere"/>
    <w:uiPriority w:val="99"/>
    <w:semiHidden/>
    <w:unhideWhenUsed/>
    <w:rsid w:val="008F43CE"/>
    <w:rPr>
      <w:sz w:val="20"/>
      <w:szCs w:val="20"/>
    </w:rPr>
  </w:style>
  <w:style w:type="character" w:customStyle="1" w:styleId="TestocommentoCarattere">
    <w:name w:val="Testo commento Carattere"/>
    <w:basedOn w:val="Carpredefinitoparagrafo"/>
    <w:link w:val="Testocommento"/>
    <w:uiPriority w:val="99"/>
    <w:semiHidden/>
    <w:rsid w:val="008F43CE"/>
    <w:rPr>
      <w:rFonts w:ascii="Calibri" w:eastAsia="Calibri" w:hAnsi="Calibri" w:cs="Times New Roman"/>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8F43CE"/>
    <w:rPr>
      <w:b/>
      <w:bCs/>
    </w:rPr>
  </w:style>
  <w:style w:type="character" w:customStyle="1" w:styleId="SoggettocommentoCarattere">
    <w:name w:val="Soggetto commento Carattere"/>
    <w:basedOn w:val="TestocommentoCarattere"/>
    <w:link w:val="Soggettocommento"/>
    <w:uiPriority w:val="99"/>
    <w:semiHidden/>
    <w:rsid w:val="008F43CE"/>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6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00A68-AF41-4E68-856C-121181CD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5</Pages>
  <Words>1297</Words>
  <Characters>7395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dc:creator>
  <cp:keywords/>
  <dc:description/>
  <cp:lastModifiedBy>ugo de siervo</cp:lastModifiedBy>
  <cp:revision>163</cp:revision>
  <cp:lastPrinted>2024-05-14T08:43:00Z</cp:lastPrinted>
  <dcterms:created xsi:type="dcterms:W3CDTF">2024-01-04T08:43:00Z</dcterms:created>
  <dcterms:modified xsi:type="dcterms:W3CDTF">2025-06-19T17:16:00Z</dcterms:modified>
</cp:coreProperties>
</file>