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E170" w14:textId="77777777" w:rsidR="00240250" w:rsidRPr="00FE133A" w:rsidRDefault="00240250" w:rsidP="00F648C2">
      <w:pPr>
        <w:spacing w:line="240" w:lineRule="atLeast"/>
        <w:ind w:left="714" w:hanging="357"/>
        <w:jc w:val="center"/>
        <w:rPr>
          <w:b/>
          <w:bCs/>
        </w:rPr>
      </w:pPr>
      <w:r w:rsidRPr="00FE133A">
        <w:rPr>
          <w:b/>
          <w:bCs/>
        </w:rPr>
        <w:t xml:space="preserve">AUDIZIONE PRESSO LA PRIMA COMMISSIONE “AFFARI COSTITUZIONALI” </w:t>
      </w:r>
    </w:p>
    <w:p w14:paraId="712C4066" w14:textId="06E88FB8" w:rsidR="00240250" w:rsidRPr="00FE133A" w:rsidRDefault="00240250" w:rsidP="00F648C2">
      <w:pPr>
        <w:spacing w:line="240" w:lineRule="atLeast"/>
        <w:ind w:left="714" w:hanging="357"/>
        <w:jc w:val="center"/>
        <w:rPr>
          <w:b/>
          <w:bCs/>
        </w:rPr>
      </w:pPr>
      <w:r w:rsidRPr="00FE133A">
        <w:rPr>
          <w:b/>
          <w:bCs/>
        </w:rPr>
        <w:t>CAMERA DEI DEPUTATI – 17 GIUGNO 2025</w:t>
      </w:r>
    </w:p>
    <w:p w14:paraId="4238913D" w14:textId="305B6BDF" w:rsidR="00240250" w:rsidRPr="00FE133A" w:rsidRDefault="00B32723" w:rsidP="00B32723">
      <w:pPr>
        <w:spacing w:line="240" w:lineRule="atLeast"/>
        <w:ind w:left="714" w:hanging="357"/>
        <w:jc w:val="center"/>
        <w:rPr>
          <w:b/>
          <w:bCs/>
        </w:rPr>
      </w:pPr>
      <w:r w:rsidRPr="00FE133A">
        <w:rPr>
          <w:b/>
          <w:bCs/>
        </w:rPr>
        <w:t xml:space="preserve">Esame in sede referente dei progetti di legge costituzionale C. 1354 e C. 1921 in materia di modifiche della Parte II della Costituzione </w:t>
      </w:r>
    </w:p>
    <w:p w14:paraId="0309084B" w14:textId="22DE38DF" w:rsidR="00240250" w:rsidRPr="00FE133A" w:rsidRDefault="00240250" w:rsidP="00F648C2">
      <w:pPr>
        <w:spacing w:line="240" w:lineRule="atLeast"/>
        <w:ind w:left="714" w:hanging="357"/>
        <w:jc w:val="center"/>
        <w:rPr>
          <w:b/>
          <w:bCs/>
        </w:rPr>
      </w:pPr>
      <w:r w:rsidRPr="00FE133A">
        <w:rPr>
          <w:b/>
          <w:bCs/>
        </w:rPr>
        <w:t>PROF. GIULIO M. SALERNO</w:t>
      </w:r>
    </w:p>
    <w:p w14:paraId="7346160F" w14:textId="0ACD159E" w:rsidR="00240250" w:rsidRPr="00FE133A" w:rsidRDefault="00240250" w:rsidP="00F648C2">
      <w:pPr>
        <w:spacing w:line="240" w:lineRule="atLeast"/>
        <w:ind w:left="714" w:hanging="357"/>
        <w:jc w:val="center"/>
        <w:rPr>
          <w:b/>
          <w:bCs/>
        </w:rPr>
      </w:pPr>
      <w:r w:rsidRPr="00FE133A">
        <w:rPr>
          <w:b/>
          <w:bCs/>
        </w:rPr>
        <w:t>(</w:t>
      </w:r>
      <w:r w:rsidR="00F648C2" w:rsidRPr="00FE133A">
        <w:rPr>
          <w:b/>
          <w:bCs/>
        </w:rPr>
        <w:t>Ordinario di diritto costituzione e pubblico presso l’Università di Macerata</w:t>
      </w:r>
      <w:r w:rsidRPr="00FE133A">
        <w:rPr>
          <w:b/>
          <w:bCs/>
        </w:rPr>
        <w:t>)</w:t>
      </w:r>
    </w:p>
    <w:p w14:paraId="271A0697" w14:textId="4BD98FC3" w:rsidR="00240250" w:rsidRPr="00FE133A" w:rsidRDefault="00240250" w:rsidP="00E6024D">
      <w:pPr>
        <w:ind w:left="720" w:hanging="360"/>
        <w:jc w:val="both"/>
      </w:pPr>
    </w:p>
    <w:p w14:paraId="22599F81" w14:textId="440FEBDE" w:rsidR="00A96C3C" w:rsidRPr="00FE133A" w:rsidRDefault="00B308A4" w:rsidP="00A96C3C">
      <w:pPr>
        <w:jc w:val="both"/>
      </w:pPr>
      <w:r w:rsidRPr="00FE133A">
        <w:rPr>
          <w:i/>
          <w:iCs/>
        </w:rPr>
        <w:t>Sommario</w:t>
      </w:r>
      <w:r w:rsidRPr="00FE133A">
        <w:t xml:space="preserve">: 1. Premessa. </w:t>
      </w:r>
      <w:r w:rsidR="00A96C3C" w:rsidRPr="00FE133A">
        <w:t>–</w:t>
      </w:r>
      <w:r w:rsidRPr="00FE133A">
        <w:t xml:space="preserve"> </w:t>
      </w:r>
      <w:r w:rsidR="00A96C3C" w:rsidRPr="00FE133A">
        <w:t>2. Sulle modifiche incidenti sul ruolo e sulle competenze del Capo dello Stato</w:t>
      </w:r>
      <w:r w:rsidR="000832CB" w:rsidRPr="00FE133A">
        <w:t>. – 3. Considerazioni conclusive.</w:t>
      </w:r>
    </w:p>
    <w:p w14:paraId="1EB4C3B9" w14:textId="6348D7B3" w:rsidR="00B308A4" w:rsidRPr="00FE133A" w:rsidRDefault="00B308A4" w:rsidP="00B308A4">
      <w:pPr>
        <w:jc w:val="both"/>
      </w:pPr>
    </w:p>
    <w:p w14:paraId="61CB127A" w14:textId="552E7798" w:rsidR="00E2778C" w:rsidRPr="00FE133A" w:rsidRDefault="00E2778C" w:rsidP="00E6024D">
      <w:pPr>
        <w:pStyle w:val="Paragrafoelenco"/>
        <w:numPr>
          <w:ilvl w:val="0"/>
          <w:numId w:val="2"/>
        </w:numPr>
        <w:jc w:val="both"/>
        <w:rPr>
          <w:b/>
          <w:bCs/>
        </w:rPr>
      </w:pPr>
      <w:r w:rsidRPr="00FE133A">
        <w:rPr>
          <w:b/>
          <w:bCs/>
        </w:rPr>
        <w:t>Premessa</w:t>
      </w:r>
    </w:p>
    <w:p w14:paraId="74794976" w14:textId="539A850F" w:rsidR="004C1960" w:rsidRPr="00FE133A" w:rsidRDefault="00C479DF" w:rsidP="00E6024D">
      <w:pPr>
        <w:jc w:val="both"/>
      </w:pPr>
      <w:r w:rsidRPr="00FE133A">
        <w:t xml:space="preserve">In questa relazione si </w:t>
      </w:r>
      <w:r w:rsidR="00587BEA" w:rsidRPr="00FE133A">
        <w:t xml:space="preserve">intendono </w:t>
      </w:r>
      <w:r w:rsidRPr="00FE133A">
        <w:t>affronta</w:t>
      </w:r>
      <w:r w:rsidR="00587BEA" w:rsidRPr="00FE133A">
        <w:t xml:space="preserve">re, con la necessaria </w:t>
      </w:r>
      <w:r w:rsidR="004C1960" w:rsidRPr="00FE133A">
        <w:t>sinteticità imposta dalle tempistiche dell’audizio</w:t>
      </w:r>
      <w:r w:rsidR="00587BEA" w:rsidRPr="00FE133A">
        <w:t>ne</w:t>
      </w:r>
      <w:r w:rsidR="004C1960" w:rsidRPr="00FE133A">
        <w:t>,</w:t>
      </w:r>
      <w:r w:rsidRPr="00FE133A">
        <w:t xml:space="preserve"> le </w:t>
      </w:r>
      <w:r w:rsidR="00587BEA" w:rsidRPr="00FE133A">
        <w:t xml:space="preserve">principali </w:t>
      </w:r>
      <w:r w:rsidRPr="00FE133A">
        <w:t xml:space="preserve">questioni attinenti al possibile - o comunque al prevedibile - </w:t>
      </w:r>
      <w:r w:rsidR="00EE47EB" w:rsidRPr="00FE133A">
        <w:t xml:space="preserve">impatto della </w:t>
      </w:r>
      <w:r w:rsidRPr="00FE133A">
        <w:t>revisione</w:t>
      </w:r>
      <w:r w:rsidR="00EE47EB" w:rsidRPr="00FE133A">
        <w:t xml:space="preserve"> costituzion</w:t>
      </w:r>
      <w:r w:rsidRPr="00FE133A">
        <w:t>ale</w:t>
      </w:r>
      <w:r w:rsidR="00EE47EB" w:rsidRPr="00FE133A">
        <w:t xml:space="preserve"> </w:t>
      </w:r>
      <w:r w:rsidRPr="00FE133A">
        <w:t xml:space="preserve">in corso di esame parlamentare sul ruolo </w:t>
      </w:r>
      <w:r w:rsidR="00613B51" w:rsidRPr="00FE133A">
        <w:t>spettante al</w:t>
      </w:r>
      <w:r w:rsidR="00EE47EB" w:rsidRPr="00FE133A">
        <w:t xml:space="preserve"> Presidente della Repubblica</w:t>
      </w:r>
      <w:r w:rsidRPr="00FE133A">
        <w:t xml:space="preserve"> </w:t>
      </w:r>
      <w:r w:rsidR="00613B51" w:rsidRPr="00FE133A">
        <w:t xml:space="preserve">in ordine ad alcuni passaggi cruciali </w:t>
      </w:r>
      <w:r w:rsidRPr="00FE133A">
        <w:t>della</w:t>
      </w:r>
      <w:r w:rsidR="00613B51" w:rsidRPr="00FE133A">
        <w:t xml:space="preserve"> f</w:t>
      </w:r>
      <w:r w:rsidRPr="00FE133A">
        <w:t>orma di governo</w:t>
      </w:r>
      <w:r w:rsidR="00613B51" w:rsidRPr="00FE133A">
        <w:t>, ossia il momento della costituzione del Governo, la risoluzione delle crisi di governo e lo scioglimento anticipato del Parlamento</w:t>
      </w:r>
      <w:r w:rsidRPr="00FE133A">
        <w:t xml:space="preserve">. </w:t>
      </w:r>
    </w:p>
    <w:p w14:paraId="3571AC69" w14:textId="2FA38BE5" w:rsidR="00587BEA" w:rsidRPr="00FE133A" w:rsidRDefault="00613B51" w:rsidP="00E6024D">
      <w:pPr>
        <w:jc w:val="both"/>
      </w:pPr>
      <w:r w:rsidRPr="00FE133A">
        <w:t>In particolare, si tratta</w:t>
      </w:r>
      <w:r w:rsidR="00C479DF" w:rsidRPr="00FE133A">
        <w:t xml:space="preserve"> di verificare se</w:t>
      </w:r>
      <w:r w:rsidRPr="00FE133A">
        <w:t xml:space="preserve"> e </w:t>
      </w:r>
      <w:r w:rsidR="00C479DF" w:rsidRPr="00FE133A">
        <w:t>in quale misura</w:t>
      </w:r>
      <w:r w:rsidRPr="00FE133A">
        <w:t xml:space="preserve"> </w:t>
      </w:r>
      <w:r w:rsidR="00C479DF" w:rsidRPr="00FE133A">
        <w:t xml:space="preserve">la </w:t>
      </w:r>
      <w:r w:rsidR="004C1960" w:rsidRPr="00FE133A">
        <w:t xml:space="preserve">proposta di </w:t>
      </w:r>
      <w:r w:rsidR="00C479DF" w:rsidRPr="00FE133A">
        <w:t>revisione costituzionale in oggetto sia</w:t>
      </w:r>
      <w:r w:rsidRPr="00FE133A">
        <w:t xml:space="preserve"> destinata</w:t>
      </w:r>
      <w:r w:rsidR="00C479DF" w:rsidRPr="00FE133A">
        <w:t xml:space="preserve"> ad incidere su</w:t>
      </w:r>
      <w:r w:rsidRPr="00FE133A">
        <w:t xml:space="preserve">l ruolo presidenziale così come quest’ultimo si è venuto </w:t>
      </w:r>
      <w:r w:rsidR="00E2778C" w:rsidRPr="00FE133A">
        <w:t>caratterizza</w:t>
      </w:r>
      <w:r w:rsidRPr="00FE133A">
        <w:t>ndo nel</w:t>
      </w:r>
      <w:r w:rsidR="004C1960" w:rsidRPr="00FE133A">
        <w:t>l’</w:t>
      </w:r>
      <w:r w:rsidR="00C479DF" w:rsidRPr="00FE133A">
        <w:t xml:space="preserve">evoluzione </w:t>
      </w:r>
      <w:r w:rsidR="00E2778C" w:rsidRPr="00FE133A">
        <w:t>– o, secondo alcuni, l’involuzione – della nostra forma di governo</w:t>
      </w:r>
      <w:r w:rsidRPr="00FE133A">
        <w:t xml:space="preserve"> parlamentare</w:t>
      </w:r>
      <w:r w:rsidR="00587BEA" w:rsidRPr="00FE133A">
        <w:t xml:space="preserve">. </w:t>
      </w:r>
      <w:r w:rsidRPr="00FE133A">
        <w:t>C</w:t>
      </w:r>
      <w:r w:rsidR="00587BEA" w:rsidRPr="00FE133A">
        <w:t>i si riferisce</w:t>
      </w:r>
      <w:r w:rsidRPr="00FE133A">
        <w:t>, più esattamente,</w:t>
      </w:r>
      <w:r w:rsidR="00587BEA" w:rsidRPr="00FE133A">
        <w:t xml:space="preserve"> a</w:t>
      </w:r>
      <w:r w:rsidRPr="00FE133A">
        <w:t xml:space="preserve"> quell’</w:t>
      </w:r>
      <w:r w:rsidR="00587BEA" w:rsidRPr="00FE133A">
        <w:t>evoluzione che si è determinata</w:t>
      </w:r>
      <w:r w:rsidR="004C1960" w:rsidRPr="00FE133A">
        <w:t xml:space="preserve"> nell’interpretazione e nell’attuazione delle disposizioni costituzionali</w:t>
      </w:r>
      <w:r w:rsidR="00B76E73" w:rsidRPr="00FE133A">
        <w:t>,</w:t>
      </w:r>
      <w:r w:rsidRPr="00FE133A">
        <w:t xml:space="preserve"> giacché, come noto, </w:t>
      </w:r>
      <w:r w:rsidR="00B76E73" w:rsidRPr="00FE133A">
        <w:t>sulla base della volontà formatasi in seno all’Assemblea costituente</w:t>
      </w:r>
      <w:r w:rsidRPr="00FE133A">
        <w:t xml:space="preserve"> la</w:t>
      </w:r>
      <w:r w:rsidR="00B76E73" w:rsidRPr="00FE133A">
        <w:t xml:space="preserve"> </w:t>
      </w:r>
      <w:r w:rsidRPr="00FE133A">
        <w:t xml:space="preserve">nostra </w:t>
      </w:r>
      <w:r w:rsidR="00B76E73" w:rsidRPr="00FE133A">
        <w:t>forma di governo</w:t>
      </w:r>
      <w:r w:rsidRPr="00FE133A">
        <w:t xml:space="preserve"> è disciplinata da</w:t>
      </w:r>
      <w:r w:rsidR="007C78C8" w:rsidRPr="00FE133A">
        <w:t xml:space="preserve"> un quadro prescrittivo </w:t>
      </w:r>
      <w:r w:rsidRPr="00FE133A">
        <w:t>alquanto scarno</w:t>
      </w:r>
      <w:r w:rsidR="00254F88" w:rsidRPr="00FE133A">
        <w:t xml:space="preserve"> e </w:t>
      </w:r>
      <w:r w:rsidR="007C78C8" w:rsidRPr="00FE133A">
        <w:t>in larga parte rimess</w:t>
      </w:r>
      <w:r w:rsidR="00254F88" w:rsidRPr="00FE133A">
        <w:t>o</w:t>
      </w:r>
      <w:r w:rsidR="007C78C8" w:rsidRPr="00FE133A">
        <w:t xml:space="preserve"> alla successiva precisazion</w:t>
      </w:r>
      <w:r w:rsidR="00254F88" w:rsidRPr="00FE133A">
        <w:t>e e concretizzazione in via di prassi</w:t>
      </w:r>
      <w:r w:rsidR="007C78C8" w:rsidRPr="00FE133A">
        <w:t>. Quest</w:t>
      </w:r>
      <w:r w:rsidR="00254F88" w:rsidRPr="00FE133A">
        <w:t>a è stata</w:t>
      </w:r>
      <w:r w:rsidR="007C78C8" w:rsidRPr="00FE133A">
        <w:t xml:space="preserve"> la scelta compiuta dai costituenti</w:t>
      </w:r>
      <w:r w:rsidR="00254F88" w:rsidRPr="00FE133A">
        <w:t xml:space="preserve"> e </w:t>
      </w:r>
      <w:r w:rsidR="00767124" w:rsidRPr="00FE133A">
        <w:t xml:space="preserve">presumibilmente inevitabile </w:t>
      </w:r>
      <w:r w:rsidRPr="00FE133A">
        <w:t xml:space="preserve">se si </w:t>
      </w:r>
      <w:r w:rsidR="00767124" w:rsidRPr="00FE133A">
        <w:t>consider</w:t>
      </w:r>
      <w:r w:rsidRPr="00FE133A">
        <w:t>ano</w:t>
      </w:r>
      <w:r w:rsidR="00767124" w:rsidRPr="00FE133A">
        <w:t xml:space="preserve"> le rilevanti condizioni di incertezza in cui essi si muovevano. </w:t>
      </w:r>
    </w:p>
    <w:p w14:paraId="52006183" w14:textId="55AF393C" w:rsidR="00B44F11" w:rsidRPr="00FE133A" w:rsidRDefault="00767124" w:rsidP="00E6024D">
      <w:pPr>
        <w:jc w:val="both"/>
      </w:pPr>
      <w:r w:rsidRPr="00FE133A">
        <w:t>Verso quali direzioni si è spinta la predetta evoluzione attuativa e interpretativa del quadro costituzionale relativo al</w:t>
      </w:r>
      <w:r w:rsidR="009A4F0D" w:rsidRPr="00FE133A">
        <w:t xml:space="preserve"> ruolo presidenziale nei passaggi cruciali del</w:t>
      </w:r>
      <w:r w:rsidRPr="00FE133A">
        <w:t>la forma di governo, soprattutto negli ultimi decenni dell’esperienza repubblicana, è presto detto. Si è trattato di</w:t>
      </w:r>
      <w:r w:rsidR="00587BEA" w:rsidRPr="00FE133A">
        <w:t xml:space="preserve"> u</w:t>
      </w:r>
      <w:r w:rsidR="00E2778C" w:rsidRPr="00FE133A">
        <w:t>n’evoluzione che, come noto, ha spinto autorevoli studiosi a sostenere che, soprattutto in ragione di quanto verificatosi nella prassi repubblicana degli ultimi decenni, si possa parlare di una forma di governo parlamentare “</w:t>
      </w:r>
      <w:r w:rsidR="00A278CF" w:rsidRPr="00FE133A">
        <w:t xml:space="preserve">a </w:t>
      </w:r>
      <w:r w:rsidR="00E2778C" w:rsidRPr="00FE133A">
        <w:t>tutela</w:t>
      </w:r>
      <w:r w:rsidR="00A278CF" w:rsidRPr="00FE133A">
        <w:t xml:space="preserve"> presidenziale eventuale e variabile</w:t>
      </w:r>
      <w:r w:rsidRPr="00FE133A">
        <w:t>” o</w:t>
      </w:r>
      <w:r w:rsidR="00A92062" w:rsidRPr="00FE133A">
        <w:t>, secondo un’altra diffusa definizione,</w:t>
      </w:r>
      <w:r w:rsidR="00556133" w:rsidRPr="00FE133A">
        <w:t xml:space="preserve"> </w:t>
      </w:r>
      <w:r w:rsidRPr="00FE133A">
        <w:t>“</w:t>
      </w:r>
      <w:r w:rsidR="00A92062" w:rsidRPr="00FE133A">
        <w:t>a</w:t>
      </w:r>
      <w:r w:rsidRPr="00FE133A">
        <w:t xml:space="preserve"> garanzia</w:t>
      </w:r>
      <w:r w:rsidR="00A278CF" w:rsidRPr="00FE133A">
        <w:t xml:space="preserve"> </w:t>
      </w:r>
      <w:r w:rsidR="00E2778C" w:rsidRPr="00FE133A">
        <w:t>presidenziale</w:t>
      </w:r>
      <w:r w:rsidR="00A278CF" w:rsidRPr="00FE133A">
        <w:t>”</w:t>
      </w:r>
      <w:r w:rsidR="00587BEA" w:rsidRPr="00FE133A">
        <w:t>, ove</w:t>
      </w:r>
      <w:r w:rsidR="00E2778C" w:rsidRPr="00FE133A">
        <w:t xml:space="preserve"> cioè il perno cruciale</w:t>
      </w:r>
      <w:r w:rsidRPr="00FE133A">
        <w:t xml:space="preserve"> è sempre più </w:t>
      </w:r>
      <w:r w:rsidR="00E2778C" w:rsidRPr="00FE133A">
        <w:t>rappresentato proprio dal Presidente della Repubblica</w:t>
      </w:r>
      <w:r w:rsidRPr="00FE133A">
        <w:t xml:space="preserve">, a partire dal fatto che a </w:t>
      </w:r>
      <w:r w:rsidR="00A92062" w:rsidRPr="00FE133A">
        <w:t>questi</w:t>
      </w:r>
      <w:r w:rsidRPr="00FE133A">
        <w:t xml:space="preserve"> ci si </w:t>
      </w:r>
      <w:r w:rsidR="00A92062" w:rsidRPr="00FE133A">
        <w:t xml:space="preserve">è </w:t>
      </w:r>
      <w:r w:rsidRPr="00FE133A">
        <w:t>rivol</w:t>
      </w:r>
      <w:r w:rsidR="00A92062" w:rsidRPr="00FE133A">
        <w:t>ti</w:t>
      </w:r>
      <w:r w:rsidRPr="00FE133A">
        <w:t xml:space="preserve"> primariamente come “motore di riserva” nelle fasi di </w:t>
      </w:r>
      <w:r w:rsidR="00A92062" w:rsidRPr="00FE133A">
        <w:t xml:space="preserve">particolare </w:t>
      </w:r>
      <w:r w:rsidRPr="00FE133A">
        <w:t xml:space="preserve">difficoltà </w:t>
      </w:r>
      <w:r w:rsidR="00A92062" w:rsidRPr="00FE133A">
        <w:t>o di</w:t>
      </w:r>
      <w:r w:rsidRPr="00FE133A">
        <w:t xml:space="preserve"> instabilità politic</w:t>
      </w:r>
      <w:r w:rsidR="00556133" w:rsidRPr="00FE133A">
        <w:t>o-istituzionale</w:t>
      </w:r>
      <w:r w:rsidR="00A92062" w:rsidRPr="00FE133A">
        <w:t>,</w:t>
      </w:r>
      <w:r w:rsidR="00556133" w:rsidRPr="00FE133A">
        <w:t xml:space="preserve"> o</w:t>
      </w:r>
      <w:r w:rsidR="00A92062" w:rsidRPr="00FE133A">
        <w:t xml:space="preserve"> ne</w:t>
      </w:r>
      <w:r w:rsidR="00556133" w:rsidRPr="00FE133A">
        <w:t>lle congiunture</w:t>
      </w:r>
      <w:r w:rsidR="00A92062" w:rsidRPr="00FE133A">
        <w:t xml:space="preserve"> </w:t>
      </w:r>
      <w:r w:rsidR="00556133" w:rsidRPr="00FE133A">
        <w:t>ove</w:t>
      </w:r>
      <w:r w:rsidR="00A92062" w:rsidRPr="00FE133A">
        <w:t xml:space="preserve"> la Repubblica ha affrontato vere e proprie crisi di </w:t>
      </w:r>
      <w:r w:rsidR="00A92062" w:rsidRPr="00FE133A">
        <w:lastRenderedPageBreak/>
        <w:t>sistema.</w:t>
      </w:r>
      <w:r w:rsidR="009A4F0D" w:rsidRPr="00FE133A">
        <w:t xml:space="preserve"> Sia nella fase di costituzione degli esecutivi, sia nella risoluzione delle crisi di governo, sia nello scioglimento anticipato delle Assemblee parlamentari,</w:t>
      </w:r>
      <w:r w:rsidR="00B76E73" w:rsidRPr="00FE133A">
        <w:t xml:space="preserve"> la formulazione per così dire a maglie larghe de</w:t>
      </w:r>
      <w:r w:rsidR="009A4F0D" w:rsidRPr="00FE133A">
        <w:t>i</w:t>
      </w:r>
      <w:r w:rsidR="005216F6" w:rsidRPr="00FE133A">
        <w:t xml:space="preserve"> poteri del Capo dello Stato – secondo uno schema che è stato ben definito come “molto aperto e molto elastico” (cfr. Paladin  1986, 236) - </w:t>
      </w:r>
      <w:r w:rsidR="00B76E73" w:rsidRPr="00FE133A">
        <w:t xml:space="preserve">ha </w:t>
      </w:r>
      <w:r w:rsidR="00587BEA" w:rsidRPr="00FE133A">
        <w:t xml:space="preserve">consentito che siano infine </w:t>
      </w:r>
      <w:r w:rsidR="00B76E73" w:rsidRPr="00FE133A">
        <w:t>preval</w:t>
      </w:r>
      <w:r w:rsidR="00587BEA" w:rsidRPr="00FE133A">
        <w:t>se</w:t>
      </w:r>
      <w:r w:rsidR="00B76E73" w:rsidRPr="00FE133A">
        <w:t xml:space="preserve"> le ragioni di chi</w:t>
      </w:r>
      <w:r w:rsidR="00775D4D" w:rsidRPr="00FE133A">
        <w:t>, soprattutto a partire dagli anni Novanta del secolo scorso,</w:t>
      </w:r>
      <w:r w:rsidR="00B76E73" w:rsidRPr="00FE133A">
        <w:t xml:space="preserve"> ha colto </w:t>
      </w:r>
      <w:r w:rsidR="00587BEA" w:rsidRPr="00FE133A">
        <w:t xml:space="preserve">nella figura del Presidente della Repubblica </w:t>
      </w:r>
      <w:r w:rsidR="00B76E73" w:rsidRPr="00FE133A">
        <w:t>un ruolo “a fisarmonica”</w:t>
      </w:r>
      <w:r w:rsidR="009A4F0D" w:rsidRPr="00FE133A">
        <w:t xml:space="preserve"> nello svolgimento</w:t>
      </w:r>
      <w:r w:rsidR="00B76E73" w:rsidRPr="00FE133A">
        <w:t xml:space="preserve"> di funzioni (</w:t>
      </w:r>
      <w:r w:rsidR="009A4F0D" w:rsidRPr="00FE133A">
        <w:t xml:space="preserve">quelle di </w:t>
      </w:r>
      <w:r w:rsidR="00B76E73" w:rsidRPr="00FE133A">
        <w:t xml:space="preserve">Capo dello Stato e </w:t>
      </w:r>
      <w:r w:rsidR="009A4F0D" w:rsidRPr="00FE133A">
        <w:t xml:space="preserve">di </w:t>
      </w:r>
      <w:r w:rsidR="00B76E73" w:rsidRPr="00FE133A">
        <w:t xml:space="preserve">rappresentante dell’unità nazionale) e di poteri </w:t>
      </w:r>
      <w:r w:rsidR="009A4F0D" w:rsidRPr="00FE133A">
        <w:t xml:space="preserve">che si sono </w:t>
      </w:r>
      <w:r w:rsidR="00587BEA" w:rsidRPr="00FE133A">
        <w:t xml:space="preserve">effettivamente </w:t>
      </w:r>
      <w:r w:rsidR="00B76E73" w:rsidRPr="00FE133A">
        <w:t>manifesta</w:t>
      </w:r>
      <w:r w:rsidR="009A4F0D" w:rsidRPr="00FE133A">
        <w:t>ti</w:t>
      </w:r>
      <w:r w:rsidR="00B76E73" w:rsidRPr="00FE133A">
        <w:t xml:space="preserve"> in concreto non solo con modalità </w:t>
      </w:r>
      <w:r w:rsidR="00587BEA" w:rsidRPr="00FE133A">
        <w:t xml:space="preserve">di volta in volta </w:t>
      </w:r>
      <w:r w:rsidR="00B76E73" w:rsidRPr="00FE133A">
        <w:t xml:space="preserve">assai diversificate, ma anche con contenuti dotati di </w:t>
      </w:r>
      <w:r w:rsidR="00587BEA" w:rsidRPr="00FE133A">
        <w:t>consistente</w:t>
      </w:r>
      <w:r w:rsidR="00B76E73" w:rsidRPr="00FE133A">
        <w:t xml:space="preserve"> </w:t>
      </w:r>
      <w:r w:rsidR="00587BEA" w:rsidRPr="00FE133A">
        <w:t xml:space="preserve">capacità e </w:t>
      </w:r>
      <w:r w:rsidR="0064266B" w:rsidRPr="00FE133A">
        <w:t xml:space="preserve">potenzialità di </w:t>
      </w:r>
      <w:r w:rsidR="00B76E73" w:rsidRPr="00FE133A">
        <w:t xml:space="preserve">incidenza </w:t>
      </w:r>
      <w:r w:rsidR="00587BEA" w:rsidRPr="00FE133A">
        <w:t xml:space="preserve">– per così dire “profonda” </w:t>
      </w:r>
      <w:r w:rsidR="009A4F0D" w:rsidRPr="00FE133A">
        <w:t>–</w:t>
      </w:r>
      <w:r w:rsidR="00587BEA" w:rsidRPr="00FE133A">
        <w:t xml:space="preserve"> </w:t>
      </w:r>
      <w:r w:rsidR="00B76E73" w:rsidRPr="00FE133A">
        <w:t>sui</w:t>
      </w:r>
      <w:r w:rsidR="009A4F0D" w:rsidRPr="00FE133A">
        <w:t xml:space="preserve"> momenti cruciali dello svolgimento della forma di governo parlamentare.</w:t>
      </w:r>
      <w:r w:rsidR="00B76E73" w:rsidRPr="00FE133A">
        <w:t xml:space="preserve"> </w:t>
      </w:r>
      <w:r w:rsidR="00587BEA" w:rsidRPr="00FE133A">
        <w:t>S</w:t>
      </w:r>
      <w:r w:rsidR="00B76E73" w:rsidRPr="00FE133A">
        <w:t>ino al punto da consentire</w:t>
      </w:r>
      <w:r w:rsidR="00587BEA" w:rsidRPr="00FE133A">
        <w:t xml:space="preserve"> - come è avvenuto senza particolare resistenza né da parte delle altre istituzioni, né da parte del sistema politico – atti e comportamenti che sono stati espressione di un</w:t>
      </w:r>
      <w:r w:rsidR="00B76E73" w:rsidRPr="00FE133A">
        <w:t xml:space="preserve"> interventismo </w:t>
      </w:r>
      <w:r w:rsidR="00587BEA" w:rsidRPr="00FE133A">
        <w:t xml:space="preserve">presidenziale </w:t>
      </w:r>
      <w:r w:rsidR="00B76E73" w:rsidRPr="00FE133A">
        <w:t>che</w:t>
      </w:r>
      <w:r w:rsidR="00CD0227" w:rsidRPr="00FE133A">
        <w:t xml:space="preserve"> si è sviluppato secondo connotati che</w:t>
      </w:r>
      <w:r w:rsidR="00B76E73" w:rsidRPr="00FE133A">
        <w:t xml:space="preserve">, presumibilmente, non sarebbero </w:t>
      </w:r>
      <w:r w:rsidR="00587BEA" w:rsidRPr="00FE133A">
        <w:t>stati</w:t>
      </w:r>
      <w:r w:rsidR="00B76E73" w:rsidRPr="00FE133A">
        <w:t xml:space="preserve"> </w:t>
      </w:r>
      <w:r w:rsidR="0064266B" w:rsidRPr="00FE133A">
        <w:t>ipotizzabili</w:t>
      </w:r>
      <w:r w:rsidR="00CD0227" w:rsidRPr="00FE133A">
        <w:t xml:space="preserve">, </w:t>
      </w:r>
      <w:r w:rsidR="00587BEA" w:rsidRPr="00FE133A">
        <w:t xml:space="preserve">e neppure </w:t>
      </w:r>
      <w:r w:rsidR="0064266B" w:rsidRPr="00FE133A">
        <w:t xml:space="preserve">forse </w:t>
      </w:r>
      <w:r w:rsidR="00587BEA" w:rsidRPr="00FE133A">
        <w:t xml:space="preserve">ritenuti </w:t>
      </w:r>
      <w:r w:rsidR="00B76E73" w:rsidRPr="00FE133A">
        <w:t>congru</w:t>
      </w:r>
      <w:r w:rsidR="00587BEA" w:rsidRPr="00FE133A">
        <w:t>i</w:t>
      </w:r>
      <w:r w:rsidR="0064266B" w:rsidRPr="00FE133A">
        <w:t xml:space="preserve"> e opportun</w:t>
      </w:r>
      <w:r w:rsidR="00587BEA" w:rsidRPr="00FE133A">
        <w:t>i</w:t>
      </w:r>
      <w:r w:rsidR="0064266B" w:rsidRPr="00FE133A">
        <w:t>,</w:t>
      </w:r>
      <w:r w:rsidR="00B76E73" w:rsidRPr="00FE133A">
        <w:t xml:space="preserve"> per la gran parte degli stessi costituenti</w:t>
      </w:r>
      <w:r w:rsidR="00CD0227" w:rsidRPr="00FE133A">
        <w:t xml:space="preserve"> o da alcuni degli stessi Capi dello Stato che si sono succeduti nell’incarico.</w:t>
      </w:r>
    </w:p>
    <w:p w14:paraId="5D92A51B" w14:textId="37DA4B42" w:rsidR="00F939E5" w:rsidRPr="00FE133A" w:rsidRDefault="00587BEA" w:rsidP="00E6024D">
      <w:pPr>
        <w:jc w:val="both"/>
      </w:pPr>
      <w:r w:rsidRPr="00FE133A">
        <w:t>Insomma, al di là</w:t>
      </w:r>
      <w:r w:rsidR="00775D4D" w:rsidRPr="00FE133A">
        <w:t xml:space="preserve"> dei giudizi</w:t>
      </w:r>
      <w:r w:rsidRPr="00FE133A">
        <w:t xml:space="preserve">, peraltro </w:t>
      </w:r>
      <w:r w:rsidR="00A92062" w:rsidRPr="00FE133A">
        <w:t>non uniformi</w:t>
      </w:r>
      <w:r w:rsidRPr="00FE133A">
        <w:t>, espress</w:t>
      </w:r>
      <w:r w:rsidR="00775D4D" w:rsidRPr="00FE133A">
        <w:t>i</w:t>
      </w:r>
      <w:r w:rsidRPr="00FE133A">
        <w:t xml:space="preserve"> dalla dottrina</w:t>
      </w:r>
      <w:r w:rsidR="009A4F0D" w:rsidRPr="00FE133A">
        <w:t xml:space="preserve"> sui singoli atti e comportamenti adottati dai Capi dello Stato nelle tante vicende che li hanno visti partecipi e protagonisti</w:t>
      </w:r>
      <w:r w:rsidRPr="00FE133A">
        <w:t>, non vi è dubbio</w:t>
      </w:r>
      <w:r w:rsidR="00775D4D" w:rsidRPr="00FE133A">
        <w:t xml:space="preserve"> che la sfera di azione </w:t>
      </w:r>
      <w:r w:rsidR="009A4F0D" w:rsidRPr="00FE133A">
        <w:t>spettante al</w:t>
      </w:r>
      <w:r w:rsidR="00775D4D" w:rsidRPr="00FE133A">
        <w:t xml:space="preserve"> Presidente della Repubblica, nel progressivo accrescersi della “cassetta degli attrezzi” a sua disposizione, abbia acquisito </w:t>
      </w:r>
      <w:r w:rsidR="009A4F0D" w:rsidRPr="00FE133A">
        <w:t xml:space="preserve">nel corso del tempo sempre </w:t>
      </w:r>
      <w:r w:rsidR="00775D4D" w:rsidRPr="00FE133A">
        <w:t>maggiore incisività e più ampia latitudine</w:t>
      </w:r>
      <w:r w:rsidR="009A4F0D" w:rsidRPr="00FE133A">
        <w:t xml:space="preserve"> </w:t>
      </w:r>
      <w:r w:rsidR="00775D4D" w:rsidRPr="00FE133A">
        <w:t xml:space="preserve">anche </w:t>
      </w:r>
      <w:r w:rsidR="009A4F0D" w:rsidRPr="00FE133A">
        <w:t xml:space="preserve">e proprio </w:t>
      </w:r>
      <w:r w:rsidR="00775D4D" w:rsidRPr="00FE133A">
        <w:t xml:space="preserve">con riferimento ai passaggi cruciali della forma di governo parlamentare, ovvero quelli in cui si determina la nascita e la cessazione dei Governi, così come la fine anticipata della legislatura. </w:t>
      </w:r>
    </w:p>
    <w:p w14:paraId="52AA917D" w14:textId="134EA95C" w:rsidR="00775D4D" w:rsidRPr="00FE133A" w:rsidRDefault="00775D4D" w:rsidP="00E6024D">
      <w:pPr>
        <w:jc w:val="both"/>
      </w:pPr>
      <w:r w:rsidRPr="00FE133A">
        <w:t>Pertanto</w:t>
      </w:r>
      <w:r w:rsidR="004C1960" w:rsidRPr="00FE133A">
        <w:t xml:space="preserve">, se la </w:t>
      </w:r>
      <w:r w:rsidR="00D30D7F" w:rsidRPr="00FE133A">
        <w:t xml:space="preserve">proposta di </w:t>
      </w:r>
      <w:r w:rsidR="004C1960" w:rsidRPr="00FE133A">
        <w:t>revisione cos</w:t>
      </w:r>
      <w:r w:rsidR="00D30D7F" w:rsidRPr="00FE133A">
        <w:t>tituzionale alla nostra attenzione s</w:t>
      </w:r>
      <w:r w:rsidRPr="00FE133A">
        <w:t>i</w:t>
      </w:r>
      <w:r w:rsidR="00D30D7F" w:rsidRPr="00FE133A">
        <w:t xml:space="preserve"> concentra a prima vista sulla tematica della verticalizzazione e della personalizzazione del potere esecutivo nella prospettiva del rafforzamento e della stabilizzazione de</w:t>
      </w:r>
      <w:r w:rsidRPr="00FE133A">
        <w:t>i</w:t>
      </w:r>
      <w:r w:rsidR="00D30D7F" w:rsidRPr="00FE133A">
        <w:t xml:space="preserve"> Govern</w:t>
      </w:r>
      <w:r w:rsidRPr="00FE133A">
        <w:t>i</w:t>
      </w:r>
      <w:r w:rsidR="00D30D7F" w:rsidRPr="00FE133A">
        <w:t xml:space="preserve"> della Repubblica, non può negar</w:t>
      </w:r>
      <w:r w:rsidR="00E23280" w:rsidRPr="00FE133A">
        <w:t>si</w:t>
      </w:r>
      <w:r w:rsidR="00D30D7F" w:rsidRPr="00FE133A">
        <w:t xml:space="preserve"> che</w:t>
      </w:r>
      <w:r w:rsidR="00E23280" w:rsidRPr="00FE133A">
        <w:t xml:space="preserve"> </w:t>
      </w:r>
      <w:r w:rsidRPr="00FE133A">
        <w:t>questa prospettiva riformatrice</w:t>
      </w:r>
      <w:r w:rsidR="00E23280" w:rsidRPr="00FE133A">
        <w:t xml:space="preserve"> si intreccia inevitabilmente </w:t>
      </w:r>
      <w:r w:rsidRPr="00FE133A">
        <w:t xml:space="preserve">proprio </w:t>
      </w:r>
      <w:r w:rsidR="00E23280" w:rsidRPr="00FE133A">
        <w:t>con quella flessibilità del dettato costituzionale che ha consentito a</w:t>
      </w:r>
      <w:r w:rsidR="008A3EF1" w:rsidRPr="00FE133A">
        <w:t>i</w:t>
      </w:r>
      <w:r w:rsidR="00E23280" w:rsidRPr="00FE133A">
        <w:t xml:space="preserve"> President</w:t>
      </w:r>
      <w:r w:rsidR="008A3EF1" w:rsidRPr="00FE133A">
        <w:t>i</w:t>
      </w:r>
      <w:r w:rsidR="00E23280" w:rsidRPr="00FE133A">
        <w:t xml:space="preserve"> della Repubblica di assumere una posizione vieppiù centrale nei </w:t>
      </w:r>
      <w:r w:rsidRPr="00FE133A">
        <w:t xml:space="preserve">predetti </w:t>
      </w:r>
      <w:r w:rsidR="00E23280" w:rsidRPr="00FE133A">
        <w:t xml:space="preserve">passaggi cruciali della nostra forma di governo, ossia nei momenti </w:t>
      </w:r>
      <w:r w:rsidRPr="00FE133A">
        <w:t>che attengono a</w:t>
      </w:r>
      <w:r w:rsidR="00E23280" w:rsidRPr="00FE133A">
        <w:t xml:space="preserve">lla formazione degli esecutivi, </w:t>
      </w:r>
      <w:r w:rsidRPr="00FE133A">
        <w:t>a</w:t>
      </w:r>
      <w:r w:rsidR="00E23280" w:rsidRPr="00FE133A">
        <w:t xml:space="preserve">lla risoluzione delle crisi di governo e alla risoluzione anticipata delle legislature. </w:t>
      </w:r>
      <w:r w:rsidRPr="00FE133A">
        <w:t>Insomma, se</w:t>
      </w:r>
      <w:r w:rsidR="004931B3" w:rsidRPr="00FE133A">
        <w:t xml:space="preserve"> nella determinazione della volontà </w:t>
      </w:r>
      <w:r w:rsidRPr="00FE133A">
        <w:t>“ultima”</w:t>
      </w:r>
      <w:r w:rsidR="004931B3" w:rsidRPr="00FE133A">
        <w:t xml:space="preserve"> rispetto a questi momenti per così dire esistenziali della forma di governo parlamentare, il ruolo presidenziale si è fatto vieppiù decisivo nella prassi evolutiva dell’ordinamento costituzionale, è inevitabile che la revisione costituzionale delle disposizioni costituzionali attinenti a tali aspetti non potr</w:t>
      </w:r>
      <w:r w:rsidR="008A3EF1" w:rsidRPr="00FE133A">
        <w:t>à</w:t>
      </w:r>
      <w:r w:rsidR="004931B3" w:rsidRPr="00FE133A">
        <w:t xml:space="preserve"> non incidere sull</w:t>
      </w:r>
      <w:r w:rsidR="003C618F" w:rsidRPr="00FE133A">
        <w:t>’ampiezza e sul rilievo</w:t>
      </w:r>
      <w:r w:rsidR="004931B3" w:rsidRPr="00FE133A">
        <w:t xml:space="preserve"> d</w:t>
      </w:r>
      <w:r w:rsidR="003C618F" w:rsidRPr="00FE133A">
        <w:t>ella sfera di</w:t>
      </w:r>
      <w:r w:rsidR="004931B3" w:rsidRPr="00FE133A">
        <w:t xml:space="preserve"> competenze sinora acquisite a tal riguardo dal Capo dello Stato. </w:t>
      </w:r>
    </w:p>
    <w:p w14:paraId="31E27649" w14:textId="09DE96EE" w:rsidR="008E2B71" w:rsidRPr="00FE133A" w:rsidRDefault="004931B3" w:rsidP="00E6024D">
      <w:pPr>
        <w:jc w:val="both"/>
      </w:pPr>
      <w:r w:rsidRPr="00FE133A">
        <w:t>E infatti, d</w:t>
      </w:r>
      <w:r w:rsidR="00E23280" w:rsidRPr="00FE133A">
        <w:t xml:space="preserve">i tutti </w:t>
      </w:r>
      <w:r w:rsidRPr="00FE133A">
        <w:t>i</w:t>
      </w:r>
      <w:r w:rsidR="00E23280" w:rsidRPr="00FE133A">
        <w:t xml:space="preserve"> tre </w:t>
      </w:r>
      <w:r w:rsidRPr="00FE133A">
        <w:t xml:space="preserve">predetti </w:t>
      </w:r>
      <w:r w:rsidR="00E23280" w:rsidRPr="00FE133A">
        <w:t xml:space="preserve">snodi </w:t>
      </w:r>
      <w:r w:rsidRPr="00FE133A">
        <w:t xml:space="preserve">cruciali </w:t>
      </w:r>
      <w:r w:rsidR="00E23280" w:rsidRPr="00FE133A">
        <w:t xml:space="preserve">della </w:t>
      </w:r>
      <w:r w:rsidR="003C618F" w:rsidRPr="00FE133A">
        <w:t xml:space="preserve">svolgimento della </w:t>
      </w:r>
      <w:r w:rsidR="00E23280" w:rsidRPr="00FE133A">
        <w:t>forma di governo si occupa la proposta di revisione costituzionale qui in esame. Sicché</w:t>
      </w:r>
      <w:r w:rsidR="008A3EF1" w:rsidRPr="00FE133A">
        <w:t xml:space="preserve">, a nostro avviso, </w:t>
      </w:r>
      <w:r w:rsidR="00E23280" w:rsidRPr="00FE133A">
        <w:t xml:space="preserve">è evidente che rispetto a tutti questi tre snodi non potrà non risultarne modificato il ruolo costituzionalmente assegnato al Presidente della Repubblica, attualmente assegnato, lo si ripete, sulla  base di </w:t>
      </w:r>
      <w:r w:rsidR="00E23280" w:rsidRPr="00FE133A">
        <w:lastRenderedPageBreak/>
        <w:t xml:space="preserve">disposizioni costituzionali che hanno consentito </w:t>
      </w:r>
      <w:r w:rsidR="00DC4BA1" w:rsidRPr="00FE133A">
        <w:t xml:space="preserve">letture </w:t>
      </w:r>
      <w:r w:rsidR="00186E6E" w:rsidRPr="00FE133A">
        <w:t>e interpretazioni</w:t>
      </w:r>
      <w:r w:rsidR="00B44F11" w:rsidRPr="00FE133A">
        <w:t xml:space="preserve"> evolutive</w:t>
      </w:r>
      <w:r w:rsidR="00186E6E" w:rsidRPr="00FE133A">
        <w:t xml:space="preserve">, </w:t>
      </w:r>
      <w:r w:rsidR="00DC4BA1" w:rsidRPr="00FE133A">
        <w:t xml:space="preserve">e </w:t>
      </w:r>
      <w:r w:rsidR="00186E6E" w:rsidRPr="00FE133A">
        <w:t xml:space="preserve">conseguentemente </w:t>
      </w:r>
      <w:r w:rsidR="003C618F" w:rsidRPr="00FE133A">
        <w:t xml:space="preserve">in virtù di </w:t>
      </w:r>
      <w:r w:rsidR="00B44F11" w:rsidRPr="00FE133A">
        <w:t xml:space="preserve">una </w:t>
      </w:r>
      <w:r w:rsidR="00DC4BA1" w:rsidRPr="00FE133A">
        <w:t xml:space="preserve">prassi </w:t>
      </w:r>
      <w:r w:rsidR="00B44F11" w:rsidRPr="00FE133A">
        <w:t>caratterizzata da una notevole</w:t>
      </w:r>
      <w:r w:rsidR="00DC4BA1" w:rsidRPr="00FE133A">
        <w:t xml:space="preserve"> </w:t>
      </w:r>
      <w:r w:rsidR="00186E6E" w:rsidRPr="00FE133A">
        <w:t>flessibili</w:t>
      </w:r>
      <w:r w:rsidR="00B44F11" w:rsidRPr="00FE133A">
        <w:t>tà e</w:t>
      </w:r>
      <w:r w:rsidR="003C618F" w:rsidRPr="00FE133A">
        <w:t xml:space="preserve"> elasticità.</w:t>
      </w:r>
    </w:p>
    <w:p w14:paraId="5C40D5CA" w14:textId="77777777" w:rsidR="008E2B71" w:rsidRPr="00FE133A" w:rsidRDefault="008E2B71" w:rsidP="00E6024D">
      <w:pPr>
        <w:jc w:val="both"/>
      </w:pPr>
    </w:p>
    <w:p w14:paraId="60EA5CFE" w14:textId="13271C67" w:rsidR="004C1960" w:rsidRPr="00FE133A" w:rsidRDefault="004C1960" w:rsidP="00E6024D">
      <w:pPr>
        <w:pStyle w:val="Paragrafoelenco"/>
        <w:numPr>
          <w:ilvl w:val="0"/>
          <w:numId w:val="2"/>
        </w:numPr>
        <w:jc w:val="both"/>
        <w:rPr>
          <w:b/>
          <w:bCs/>
        </w:rPr>
      </w:pPr>
      <w:r w:rsidRPr="00FE133A">
        <w:rPr>
          <w:b/>
          <w:bCs/>
        </w:rPr>
        <w:t>Sul</w:t>
      </w:r>
      <w:r w:rsidR="00C11FE9" w:rsidRPr="00FE133A">
        <w:rPr>
          <w:b/>
          <w:bCs/>
        </w:rPr>
        <w:t>le</w:t>
      </w:r>
      <w:r w:rsidRPr="00FE133A">
        <w:rPr>
          <w:b/>
          <w:bCs/>
        </w:rPr>
        <w:t xml:space="preserve"> modifiche </w:t>
      </w:r>
      <w:r w:rsidR="00C11FE9" w:rsidRPr="00FE133A">
        <w:rPr>
          <w:b/>
          <w:bCs/>
        </w:rPr>
        <w:t xml:space="preserve">incidenti sul ruolo e sulle competenze del </w:t>
      </w:r>
      <w:r w:rsidRPr="00FE133A">
        <w:rPr>
          <w:b/>
          <w:bCs/>
        </w:rPr>
        <w:t>Capo dello Stato</w:t>
      </w:r>
    </w:p>
    <w:p w14:paraId="1D6CD41F" w14:textId="5ABCCF6F" w:rsidR="00EE47EB" w:rsidRPr="00FE133A" w:rsidRDefault="00E2778C" w:rsidP="005701F7">
      <w:pPr>
        <w:jc w:val="both"/>
      </w:pPr>
      <w:r w:rsidRPr="00FE133A">
        <w:t xml:space="preserve">A ben vedere, </w:t>
      </w:r>
      <w:r w:rsidR="005701F7" w:rsidRPr="00FE133A">
        <w:t>sebbene il Capo dello Stato sia citato soltanto in modo del tutto secondario e meramente accessorio nel titolo del disegno di legge costituzionale di iniziativa governativa qui in oggetto, ed esattamente là dove si fa riferimento all’abolizione dei senatori a vita nominati, per l’appunto, “</w:t>
      </w:r>
      <w:r w:rsidR="005701F7" w:rsidRPr="00FE133A">
        <w:rPr>
          <w:i/>
          <w:iCs/>
        </w:rPr>
        <w:t>da parte del Presidente della Repubblica</w:t>
      </w:r>
      <w:r w:rsidR="005701F7" w:rsidRPr="00FE133A">
        <w:t xml:space="preserve">”, non può dubitarsi che </w:t>
      </w:r>
      <w:r w:rsidR="00C11FE9" w:rsidRPr="00FE133A">
        <w:t>un</w:t>
      </w:r>
      <w:r w:rsidR="00EE47EB" w:rsidRPr="00FE133A">
        <w:t xml:space="preserve"> convitato di pietra di questa </w:t>
      </w:r>
      <w:r w:rsidRPr="00FE133A">
        <w:t xml:space="preserve">proposta di </w:t>
      </w:r>
      <w:r w:rsidR="00EE47EB" w:rsidRPr="00FE133A">
        <w:t>revisione costituzionale</w:t>
      </w:r>
      <w:r w:rsidRPr="00FE133A">
        <w:t xml:space="preserve"> </w:t>
      </w:r>
      <w:r w:rsidR="005701F7" w:rsidRPr="00FE133A">
        <w:t>sia</w:t>
      </w:r>
      <w:r w:rsidRPr="00FE133A">
        <w:t xml:space="preserve"> </w:t>
      </w:r>
      <w:r w:rsidR="005701F7" w:rsidRPr="00FE133A">
        <w:t>proprio</w:t>
      </w:r>
      <w:r w:rsidR="00433626" w:rsidRPr="00FE133A">
        <w:t xml:space="preserve"> </w:t>
      </w:r>
      <w:r w:rsidRPr="00FE133A">
        <w:t>il Capo dello Stato</w:t>
      </w:r>
      <w:r w:rsidR="005701F7" w:rsidRPr="00FE133A">
        <w:t>. E ciò, come vedremo</w:t>
      </w:r>
      <w:r w:rsidR="003B65CA" w:rsidRPr="00FE133A">
        <w:t xml:space="preserve"> nell’analisi che sarà qui svolta in dettaglio</w:t>
      </w:r>
      <w:r w:rsidR="005701F7" w:rsidRPr="00FE133A">
        <w:t xml:space="preserve">, </w:t>
      </w:r>
      <w:r w:rsidR="003B65CA" w:rsidRPr="00FE133A">
        <w:t xml:space="preserve">risulterà di piena evidenza, </w:t>
      </w:r>
      <w:r w:rsidR="005701F7" w:rsidRPr="00FE133A">
        <w:t>per quanto</w:t>
      </w:r>
      <w:r w:rsidR="00EE47EB" w:rsidRPr="00FE133A">
        <w:t xml:space="preserve"> </w:t>
      </w:r>
      <w:r w:rsidR="005701F7" w:rsidRPr="00FE133A">
        <w:t xml:space="preserve">nella relazione dell’AS. 935 si </w:t>
      </w:r>
      <w:r w:rsidR="003B65CA" w:rsidRPr="00FE133A">
        <w:t xml:space="preserve">sia </w:t>
      </w:r>
      <w:r w:rsidR="001F41B7" w:rsidRPr="00FE133A">
        <w:t>espresso</w:t>
      </w:r>
      <w:r w:rsidR="003B65CA" w:rsidRPr="00FE133A">
        <w:t xml:space="preserve"> l’intento “</w:t>
      </w:r>
      <w:r w:rsidR="005701F7" w:rsidRPr="00FE133A">
        <w:rPr>
          <w:i/>
          <w:iCs/>
        </w:rPr>
        <w:t>di preservare al massimo grado le prerogative del Presidente della Repubblica, che l’esperienza repubblicana ha confermato quale figura chiave della forma di governo italiana e dell’unità nazionale</w:t>
      </w:r>
      <w:r w:rsidR="005701F7" w:rsidRPr="00FE133A">
        <w:t>”.</w:t>
      </w:r>
    </w:p>
    <w:p w14:paraId="57163BB6" w14:textId="3FC28367" w:rsidR="00C04881" w:rsidRPr="00FE133A" w:rsidRDefault="00C04881" w:rsidP="00E6024D">
      <w:pPr>
        <w:jc w:val="both"/>
      </w:pPr>
      <w:r w:rsidRPr="00FE133A">
        <w:t>In via generale,</w:t>
      </w:r>
      <w:r w:rsidR="003823D4" w:rsidRPr="00FE133A">
        <w:t xml:space="preserve"> può rilevarsi che</w:t>
      </w:r>
      <w:r w:rsidRPr="00FE133A">
        <w:t xml:space="preserve"> </w:t>
      </w:r>
      <w:r w:rsidR="003823D4" w:rsidRPr="00FE133A">
        <w:t>in alcuni casi la disciplina concernente il</w:t>
      </w:r>
      <w:r w:rsidRPr="00FE133A">
        <w:t xml:space="preserve"> Capo dello Stato</w:t>
      </w:r>
      <w:r w:rsidR="003823D4" w:rsidRPr="00FE133A">
        <w:t xml:space="preserve"> è coinvolta direttamente</w:t>
      </w:r>
      <w:r w:rsidR="00E14CF2" w:rsidRPr="00FE133A">
        <w:t xml:space="preserve"> dal progetto di revisione in oggetto</w:t>
      </w:r>
      <w:r w:rsidR="00DC1897" w:rsidRPr="00FE133A">
        <w:t xml:space="preserve">, e cioè </w:t>
      </w:r>
      <w:r w:rsidR="003823D4" w:rsidRPr="00FE133A">
        <w:t>mediante proposte di modifica che hanno come specifico oggetto le disposizioni p</w:t>
      </w:r>
      <w:r w:rsidR="00E14CF2" w:rsidRPr="00FE133A">
        <w:t>resenti</w:t>
      </w:r>
      <w:r w:rsidR="003823D4" w:rsidRPr="00FE133A">
        <w:t xml:space="preserve"> nel Titolo II della seconda parte della Costituzione</w:t>
      </w:r>
      <w:r w:rsidR="00E14CF2" w:rsidRPr="00FE133A">
        <w:t xml:space="preserve"> che, per l’appunto, è dedicato e intitolato proprio al “Presidente della Repubblica”.</w:t>
      </w:r>
      <w:r w:rsidR="003823D4" w:rsidRPr="00FE133A">
        <w:t xml:space="preserve"> </w:t>
      </w:r>
      <w:r w:rsidR="00E14CF2" w:rsidRPr="00FE133A">
        <w:t>I</w:t>
      </w:r>
      <w:r w:rsidR="003823D4" w:rsidRPr="00FE133A">
        <w:t>n altri casi</w:t>
      </w:r>
      <w:r w:rsidR="00DC1897" w:rsidRPr="00FE133A">
        <w:t>, invece,</w:t>
      </w:r>
      <w:r w:rsidR="003823D4" w:rsidRPr="00FE133A">
        <w:t xml:space="preserve"> le modifiche proposte, seppure direttamente concernenti la disciplina </w:t>
      </w:r>
      <w:r w:rsidR="00DC1897" w:rsidRPr="00FE133A">
        <w:t>del</w:t>
      </w:r>
      <w:r w:rsidR="007D55F5" w:rsidRPr="00FE133A">
        <w:t xml:space="preserve"> potere esecutivo - e quindi il titolo III dedicato e intitolato al “Governo” -</w:t>
      </w:r>
      <w:r w:rsidR="00DC1897" w:rsidRPr="00FE133A">
        <w:t>, comportano esiti innovativi anche in ordine al ruolo e alle competenze spettanti al Presidente della Repubblica</w:t>
      </w:r>
      <w:r w:rsidR="007D55F5" w:rsidRPr="00FE133A">
        <w:t xml:space="preserve"> in quanto, per l’appunto,</w:t>
      </w:r>
      <w:r w:rsidR="00E14CF2" w:rsidRPr="00FE133A">
        <w:t xml:space="preserve"> sono dettate regole che hanno per destinatario proprio il Capo dello Stato </w:t>
      </w:r>
    </w:p>
    <w:p w14:paraId="6485FB96" w14:textId="0E0F05FF" w:rsidR="00E6024D" w:rsidRPr="00FE133A" w:rsidRDefault="0043222B" w:rsidP="00E6024D">
      <w:pPr>
        <w:jc w:val="both"/>
      </w:pPr>
      <w:r w:rsidRPr="00FE133A">
        <w:t>Iniziando l</w:t>
      </w:r>
      <w:r w:rsidR="00DC1897" w:rsidRPr="00FE133A">
        <w:t xml:space="preserve">a presente analisi dagli aspetti </w:t>
      </w:r>
      <w:r w:rsidR="00740DC4" w:rsidRPr="00FE133A">
        <w:t xml:space="preserve">innovativi </w:t>
      </w:r>
      <w:r w:rsidR="00DC1897" w:rsidRPr="00FE133A">
        <w:t xml:space="preserve">direttamente concernenti la disciplina </w:t>
      </w:r>
      <w:r w:rsidRPr="00FE133A">
        <w:t xml:space="preserve">costituzionale </w:t>
      </w:r>
      <w:r w:rsidR="00DC1897" w:rsidRPr="00FE133A">
        <w:t>del</w:t>
      </w:r>
      <w:r w:rsidRPr="00FE133A">
        <w:t xml:space="preserve"> Presidente della Repubblica, il primo </w:t>
      </w:r>
      <w:r w:rsidR="00DC1897" w:rsidRPr="00FE133A">
        <w:t xml:space="preserve">intervento </w:t>
      </w:r>
      <w:r w:rsidR="00740DC4" w:rsidRPr="00FE133A">
        <w:t>modificativo</w:t>
      </w:r>
      <w:r w:rsidRPr="00FE133A">
        <w:t xml:space="preserve"> concerne l</w:t>
      </w:r>
      <w:r w:rsidR="00740DC4" w:rsidRPr="00FE133A">
        <w:t>a già ricordata</w:t>
      </w:r>
      <w:r w:rsidR="00C11FE9" w:rsidRPr="00FE133A">
        <w:t xml:space="preserve"> soppressione del</w:t>
      </w:r>
      <w:r w:rsidR="00912A61" w:rsidRPr="00FE133A">
        <w:t>la disposizione sul</w:t>
      </w:r>
      <w:r w:rsidR="00C11FE9" w:rsidRPr="00FE133A">
        <w:t xml:space="preserve"> potere presidenziale di nomina dei senatori a vita </w:t>
      </w:r>
      <w:r w:rsidR="00912A61" w:rsidRPr="00FE133A">
        <w:t>(</w:t>
      </w:r>
      <w:r w:rsidR="00C11FE9" w:rsidRPr="00FE133A">
        <w:t>art. 59, secondo comma, Cost.), mentre rimane ferma la disposizione che prevede che sia senatore di diritto e a vita, salvo rinunzia, chi è stato Presidente della Repubblica (art. 59, primo comma, Cost.).</w:t>
      </w:r>
      <w:r w:rsidR="00912A61" w:rsidRPr="00FE133A">
        <w:t xml:space="preserve"> In tal modo, </w:t>
      </w:r>
      <w:r w:rsidR="00740DC4" w:rsidRPr="00FE133A">
        <w:t xml:space="preserve">quindi, </w:t>
      </w:r>
      <w:r w:rsidR="00912A61" w:rsidRPr="00FE133A">
        <w:t xml:space="preserve">non si elimina del tutto la categoria dei senatori a vita, ma si fa venir meno la “cinquina” di nomina presidenziale. Quest’ultima, peraltro, è stata già </w:t>
      </w:r>
      <w:r w:rsidR="00740DC4" w:rsidRPr="00FE133A">
        <w:t xml:space="preserve">oggetto </w:t>
      </w:r>
      <w:r w:rsidR="00912A61" w:rsidRPr="00FE133A">
        <w:t>di intervento correttivo con la legge cost. n.1/2020</w:t>
      </w:r>
      <w:r w:rsidR="00740DC4" w:rsidRPr="00FE133A">
        <w:t>, allorquando</w:t>
      </w:r>
      <w:r w:rsidR="00912A61" w:rsidRPr="00FE133A">
        <w:t xml:space="preserve"> è precisato che il numero complessivo di senatori in carica di nomina presidenziali non può essere in alcun caso superiore a cinque. E ciò a</w:t>
      </w:r>
      <w:r w:rsidR="00E6024D" w:rsidRPr="00FE133A">
        <w:t>l</w:t>
      </w:r>
      <w:r w:rsidR="00912A61" w:rsidRPr="00FE133A">
        <w:t xml:space="preserve"> fine di evitare quell’interpretazione estensiva – </w:t>
      </w:r>
      <w:r w:rsidR="00740DC4" w:rsidRPr="00FE133A">
        <w:t xml:space="preserve"> pure </w:t>
      </w:r>
      <w:r w:rsidR="00912A61" w:rsidRPr="00FE133A">
        <w:t>applicata da qualche Capo dello Stato</w:t>
      </w:r>
      <w:r w:rsidR="00740DC4" w:rsidRPr="00FE133A">
        <w:t xml:space="preserve"> (come ad esempio Pertini e  Cossiga)</w:t>
      </w:r>
      <w:r w:rsidR="00912A61" w:rsidRPr="00FE133A">
        <w:t xml:space="preserve"> – secondo cui a ciascun Presidente della Repubblica sarebbe spettato nominare cinque senatori a vita.  </w:t>
      </w:r>
    </w:p>
    <w:p w14:paraId="2A2290FE" w14:textId="2E504000" w:rsidR="005F7DAC" w:rsidRPr="00FE133A" w:rsidRDefault="00912A61" w:rsidP="00E6024D">
      <w:pPr>
        <w:jc w:val="both"/>
      </w:pPr>
      <w:r w:rsidRPr="00FE133A">
        <w:t xml:space="preserve">In ogni caso, </w:t>
      </w:r>
      <w:r w:rsidR="00E6024D" w:rsidRPr="00FE133A">
        <w:t xml:space="preserve">senza voler qui ricordare </w:t>
      </w:r>
      <w:r w:rsidR="005D3767" w:rsidRPr="00FE133A">
        <w:t xml:space="preserve">sia </w:t>
      </w:r>
      <w:r w:rsidR="00E6024D" w:rsidRPr="00FE133A">
        <w:t>le tante</w:t>
      </w:r>
      <w:r w:rsidRPr="00FE133A">
        <w:t xml:space="preserve"> critiche</w:t>
      </w:r>
      <w:r w:rsidR="00E6024D" w:rsidRPr="00FE133A">
        <w:t xml:space="preserve"> che nel corso del tempo sono state </w:t>
      </w:r>
      <w:r w:rsidRPr="00FE133A">
        <w:t>rivolte alla presenza d</w:t>
      </w:r>
      <w:r w:rsidR="00AA62E6" w:rsidRPr="00FE133A">
        <w:t>ell’</w:t>
      </w:r>
      <w:r w:rsidRPr="00FE133A">
        <w:t>istituto</w:t>
      </w:r>
      <w:r w:rsidR="00AA62E6" w:rsidRPr="00FE133A">
        <w:t xml:space="preserve"> che si intende sopprimere</w:t>
      </w:r>
      <w:r w:rsidRPr="00FE133A">
        <w:t>,</w:t>
      </w:r>
      <w:r w:rsidR="00E6024D" w:rsidRPr="00FE133A">
        <w:t xml:space="preserve"> </w:t>
      </w:r>
      <w:r w:rsidR="005D3767" w:rsidRPr="00FE133A">
        <w:t xml:space="preserve">sia le numerose proposte di </w:t>
      </w:r>
      <w:r w:rsidR="00AA62E6" w:rsidRPr="00FE133A">
        <w:t>abolizione</w:t>
      </w:r>
      <w:r w:rsidR="005D3767" w:rsidRPr="00FE133A">
        <w:t xml:space="preserve"> di quest’ultimo che si sono succedute nei progetti di revisione costituzionale avanzati dalla XIII legislatura in poi,</w:t>
      </w:r>
      <w:r w:rsidR="00E6024D" w:rsidRPr="00FE133A">
        <w:t xml:space="preserve"> </w:t>
      </w:r>
      <w:r w:rsidRPr="00FE133A">
        <w:t xml:space="preserve">appare </w:t>
      </w:r>
      <w:r w:rsidR="00AA62E6" w:rsidRPr="00FE133A">
        <w:t xml:space="preserve">evidente l’intento </w:t>
      </w:r>
      <w:r w:rsidRPr="00FE133A">
        <w:t>di ridurre al minimo – cioè a</w:t>
      </w:r>
      <w:r w:rsidR="00BF2B82" w:rsidRPr="00FE133A">
        <w:t>lla sola presenza degli</w:t>
      </w:r>
      <w:r w:rsidRPr="00FE133A">
        <w:t xml:space="preserve"> ex Presidenti della Repubblica – l’integrazione </w:t>
      </w:r>
      <w:r w:rsidR="00BF2B82" w:rsidRPr="00FE133A">
        <w:t xml:space="preserve">del principio della </w:t>
      </w:r>
      <w:r w:rsidR="00BF2B82" w:rsidRPr="00FE133A">
        <w:lastRenderedPageBreak/>
        <w:t>rappresentanza democratica</w:t>
      </w:r>
      <w:r w:rsidR="00AA62E6" w:rsidRPr="00FE133A">
        <w:t>,</w:t>
      </w:r>
      <w:r w:rsidR="00BF2B82" w:rsidRPr="00FE133A">
        <w:t xml:space="preserve"> e </w:t>
      </w:r>
      <w:r w:rsidR="00AA62E6" w:rsidRPr="00FE133A">
        <w:t xml:space="preserve">quindi </w:t>
      </w:r>
      <w:r w:rsidR="00BF2B82" w:rsidRPr="00FE133A">
        <w:t>della sovranità popolare</w:t>
      </w:r>
      <w:r w:rsidR="00AA62E6" w:rsidRPr="00FE133A">
        <w:t>,</w:t>
      </w:r>
      <w:r w:rsidRPr="00FE133A">
        <w:t xml:space="preserve"> </w:t>
      </w:r>
      <w:r w:rsidR="00BF2B82" w:rsidRPr="00FE133A">
        <w:t xml:space="preserve">di cui sono espressione le Assemblee parlamentari. </w:t>
      </w:r>
      <w:r w:rsidR="00ED265F" w:rsidRPr="00FE133A">
        <w:t>Nella</w:t>
      </w:r>
      <w:r w:rsidR="00AA62E6" w:rsidRPr="00FE133A">
        <w:t xml:space="preserve"> già citata</w:t>
      </w:r>
      <w:r w:rsidR="00ED265F" w:rsidRPr="00FE133A">
        <w:t xml:space="preserve"> relazione al</w:t>
      </w:r>
      <w:r w:rsidR="00AA62E6" w:rsidRPr="00FE133A">
        <w:t>l’originario</w:t>
      </w:r>
      <w:r w:rsidR="00ED265F" w:rsidRPr="00FE133A">
        <w:t xml:space="preserve"> disegno di legge costituzionale, più esattamente, ci si riferisce a</w:t>
      </w:r>
      <w:r w:rsidR="00AA62E6" w:rsidRPr="00FE133A">
        <w:t>lle due</w:t>
      </w:r>
      <w:r w:rsidR="00ED265F" w:rsidRPr="00FE133A">
        <w:t xml:space="preserve"> </w:t>
      </w:r>
      <w:r w:rsidR="00AA62E6" w:rsidRPr="00FE133A">
        <w:t xml:space="preserve">seguenti </w:t>
      </w:r>
      <w:r w:rsidR="00ED265F" w:rsidRPr="00FE133A">
        <w:t>motivazioni</w:t>
      </w:r>
      <w:r w:rsidR="00AA62E6" w:rsidRPr="00FE133A">
        <w:t xml:space="preserve">: la </w:t>
      </w:r>
      <w:r w:rsidR="00ED265F" w:rsidRPr="00FE133A">
        <w:t>“prospettiva di stabilità delle maggioranze</w:t>
      </w:r>
      <w:r w:rsidR="00AA62E6" w:rsidRPr="00FE133A">
        <w:t>”, e</w:t>
      </w:r>
      <w:r w:rsidR="00ED265F" w:rsidRPr="00FE133A">
        <w:t xml:space="preserve"> </w:t>
      </w:r>
      <w:r w:rsidR="00AA62E6" w:rsidRPr="00FE133A">
        <w:t>l’ “</w:t>
      </w:r>
      <w:r w:rsidR="00ED265F" w:rsidRPr="00FE133A">
        <w:t>intervenuta riduzione del numero dei senatori, che ha ulteriormente ridotto il margine delle maggioranze in quel ramo del Parlamento” (</w:t>
      </w:r>
      <w:r w:rsidR="005F7DAC" w:rsidRPr="00FE133A">
        <w:t>v. pag. 4, della relazione tecnica di accompagnamento all’AS n. 935).</w:t>
      </w:r>
      <w:r w:rsidR="00ED265F" w:rsidRPr="00FE133A">
        <w:t xml:space="preserve"> </w:t>
      </w:r>
      <w:r w:rsidR="005F7DAC" w:rsidRPr="00FE133A">
        <w:t>Insomma</w:t>
      </w:r>
      <w:r w:rsidR="00BF2B82" w:rsidRPr="00FE133A">
        <w:t xml:space="preserve">, </w:t>
      </w:r>
      <w:r w:rsidR="005F7DAC" w:rsidRPr="00FE133A">
        <w:t>proprio</w:t>
      </w:r>
      <w:r w:rsidR="00BF2B82" w:rsidRPr="00FE133A">
        <w:t xml:space="preserve"> ricordando le difficoltà incontrate nelle ultime legislature in ordine al raggiungimento e al mantenimento della maggioranza al Senato, </w:t>
      </w:r>
      <w:r w:rsidR="005F7DAC" w:rsidRPr="00FE133A">
        <w:t>e quindi</w:t>
      </w:r>
      <w:r w:rsidR="00BF2B82" w:rsidRPr="00FE133A">
        <w:t xml:space="preserve"> </w:t>
      </w:r>
      <w:r w:rsidR="005F7DAC" w:rsidRPr="00FE133A">
        <w:t xml:space="preserve">considerando in quest’ottica </w:t>
      </w:r>
      <w:r w:rsidR="00BF2B82" w:rsidRPr="00FE133A">
        <w:t xml:space="preserve">la riduzione complessiva dei componenti delle Camere e quindi anche del Senato ai sensi dell’appena citata legge cost. n. 1/2020, </w:t>
      </w:r>
      <w:r w:rsidR="005F7DAC" w:rsidRPr="00FE133A">
        <w:t xml:space="preserve">è evidente che </w:t>
      </w:r>
      <w:r w:rsidR="00BF2B82" w:rsidRPr="00FE133A">
        <w:t xml:space="preserve">la </w:t>
      </w:r>
      <w:r w:rsidR="005F7DAC" w:rsidRPr="00FE133A">
        <w:t xml:space="preserve">pur limitata </w:t>
      </w:r>
      <w:r w:rsidR="00BF2B82" w:rsidRPr="00FE133A">
        <w:t>presenza dei senatori a vita di nomina presidenziale p</w:t>
      </w:r>
      <w:r w:rsidR="00AA62E6" w:rsidRPr="00FE133A">
        <w:t>otrebbe</w:t>
      </w:r>
      <w:r w:rsidR="00BF2B82" w:rsidRPr="00FE133A">
        <w:t xml:space="preserve"> anche rappresentare un fattore d</w:t>
      </w:r>
      <w:r w:rsidR="00AA62E6" w:rsidRPr="00FE133A">
        <w:t>irimente</w:t>
      </w:r>
      <w:r w:rsidR="00BF2B82" w:rsidRPr="00FE133A">
        <w:t xml:space="preserve"> ai fini del</w:t>
      </w:r>
      <w:r w:rsidR="00AA62E6" w:rsidRPr="00FE133A">
        <w:t xml:space="preserve"> conseguimento </w:t>
      </w:r>
      <w:r w:rsidR="00BF2B82" w:rsidRPr="00FE133A">
        <w:t xml:space="preserve">della </w:t>
      </w:r>
      <w:r w:rsidR="0021440F" w:rsidRPr="00FE133A">
        <w:t xml:space="preserve">soglia di </w:t>
      </w:r>
      <w:r w:rsidR="00BF2B82" w:rsidRPr="00FE133A">
        <w:t xml:space="preserve">maggioranza. </w:t>
      </w:r>
    </w:p>
    <w:p w14:paraId="6CD863FF" w14:textId="77777777" w:rsidR="00C83E1A" w:rsidRPr="00FE133A" w:rsidRDefault="005F7DAC" w:rsidP="00E6024D">
      <w:pPr>
        <w:jc w:val="both"/>
      </w:pPr>
      <w:r w:rsidRPr="00FE133A">
        <w:t xml:space="preserve">Se poi si assume la prospettiva relativa all’incidenza della proposta di revisione costituzionale rispetto al ruolo del Presidente della Repubblica, </w:t>
      </w:r>
      <w:r w:rsidR="00BF2B82" w:rsidRPr="00FE133A">
        <w:t>si</w:t>
      </w:r>
      <w:r w:rsidRPr="00FE133A">
        <w:t xml:space="preserve"> può</w:t>
      </w:r>
      <w:r w:rsidR="00BF2B82" w:rsidRPr="00FE133A">
        <w:t xml:space="preserve"> </w:t>
      </w:r>
      <w:r w:rsidRPr="00FE133A">
        <w:t xml:space="preserve">ben </w:t>
      </w:r>
      <w:r w:rsidR="00BF2B82" w:rsidRPr="00FE133A">
        <w:t>comprende</w:t>
      </w:r>
      <w:r w:rsidRPr="00FE133A">
        <w:t>re</w:t>
      </w:r>
      <w:r w:rsidR="00BF2B82" w:rsidRPr="00FE133A">
        <w:t xml:space="preserve"> la logica che muove questo intervento soppressiv</w:t>
      </w:r>
      <w:r w:rsidR="00D17E7D" w:rsidRPr="00FE133A">
        <w:t>o:</w:t>
      </w:r>
      <w:r w:rsidR="00BF2B82" w:rsidRPr="00FE133A">
        <w:t xml:space="preserve"> evitare che </w:t>
      </w:r>
      <w:r w:rsidR="00D17E7D" w:rsidRPr="00FE133A">
        <w:t xml:space="preserve">i senatori di </w:t>
      </w:r>
      <w:r w:rsidR="00BF2B82" w:rsidRPr="00FE133A">
        <w:t>nomin</w:t>
      </w:r>
      <w:r w:rsidR="00D17E7D" w:rsidRPr="00FE133A">
        <w:t>a</w:t>
      </w:r>
      <w:r w:rsidR="00BF2B82" w:rsidRPr="00FE133A">
        <w:t xml:space="preserve"> presidenzial</w:t>
      </w:r>
      <w:r w:rsidR="00D17E7D" w:rsidRPr="00FE133A">
        <w:t>e</w:t>
      </w:r>
      <w:r w:rsidR="00BF2B82" w:rsidRPr="00FE133A">
        <w:t xml:space="preserve"> – che, come noto, sono </w:t>
      </w:r>
      <w:r w:rsidRPr="00FE133A">
        <w:t>nominati</w:t>
      </w:r>
      <w:r w:rsidR="00BF2B82" w:rsidRPr="00FE133A">
        <w:t xml:space="preserve"> in prassi </w:t>
      </w:r>
      <w:r w:rsidR="00D17E7D" w:rsidRPr="00FE133A">
        <w:t>mediante att</w:t>
      </w:r>
      <w:r w:rsidRPr="00FE133A">
        <w:t>i</w:t>
      </w:r>
      <w:r w:rsidR="00D17E7D" w:rsidRPr="00FE133A">
        <w:t xml:space="preserve"> </w:t>
      </w:r>
      <w:r w:rsidRPr="00FE133A">
        <w:t xml:space="preserve">non solo </w:t>
      </w:r>
      <w:r w:rsidR="00D17E7D" w:rsidRPr="00FE133A">
        <w:t>formalmente</w:t>
      </w:r>
      <w:r w:rsidRPr="00FE133A">
        <w:t>, ma anche</w:t>
      </w:r>
      <w:r w:rsidR="00D17E7D" w:rsidRPr="00FE133A">
        <w:t xml:space="preserve"> sostanzialmente imputabil</w:t>
      </w:r>
      <w:r w:rsidRPr="00FE133A">
        <w:t>i</w:t>
      </w:r>
      <w:r w:rsidR="00D17E7D" w:rsidRPr="00FE133A">
        <w:t xml:space="preserve"> al Capo dello Stato - </w:t>
      </w:r>
      <w:r w:rsidR="00BF2B82" w:rsidRPr="00FE133A">
        <w:t>poss</w:t>
      </w:r>
      <w:r w:rsidRPr="00FE133A">
        <w:t>ano</w:t>
      </w:r>
      <w:r w:rsidR="00BF2B82" w:rsidRPr="00FE133A">
        <w:t xml:space="preserve"> condizionare il funzionamento del </w:t>
      </w:r>
      <w:r w:rsidR="00D17E7D" w:rsidRPr="00FE133A">
        <w:t>meccanismo che si intende introdurre con il novellato art. 94 Cost. ai fini del “rafforzamento della stabilità del Governo” (come si dice nel titolo nel disegno di legge costituzionale in esame), cioè il meccanismo che prevede l’attribuzione di un “</w:t>
      </w:r>
      <w:r w:rsidR="00D17E7D" w:rsidRPr="00FE133A">
        <w:rPr>
          <w:i/>
          <w:iCs/>
        </w:rPr>
        <w:t>premio su base nazionale che garantisca una maggioranza dei seggi in ciascuna delle Camere alle liste e ai candidati collegati al Presidente del Consiglio, nel rispetto del principio di rappresentatività e di tutela delle minoranze linguistiche</w:t>
      </w:r>
      <w:r w:rsidR="00D17E7D" w:rsidRPr="00FE133A">
        <w:t xml:space="preserve">”. </w:t>
      </w:r>
    </w:p>
    <w:p w14:paraId="1598EF37" w14:textId="1C406110" w:rsidR="00C11FE9" w:rsidRPr="00FE133A" w:rsidRDefault="00746B06" w:rsidP="00E6024D">
      <w:pPr>
        <w:jc w:val="both"/>
      </w:pPr>
      <w:r w:rsidRPr="00FE133A">
        <w:t xml:space="preserve">In definitiva, con la soppressione del potere presidenziale di nomina dei senatori a vita si intende recidere questo collegamento di ordine strutturale che, seppur assai contenuto dal punto di vista quantitativo, </w:t>
      </w:r>
      <w:r w:rsidR="005F7DAC" w:rsidRPr="00FE133A">
        <w:t xml:space="preserve">potrebbe </w:t>
      </w:r>
      <w:r w:rsidRPr="00FE133A">
        <w:t>risulta</w:t>
      </w:r>
      <w:r w:rsidR="005F7DAC" w:rsidRPr="00FE133A">
        <w:t>re</w:t>
      </w:r>
      <w:r w:rsidRPr="00FE133A">
        <w:t xml:space="preserve"> potenzialmente incidente sul</w:t>
      </w:r>
      <w:r w:rsidR="005F7DAC" w:rsidRPr="00FE133A">
        <w:t xml:space="preserve"> funzionamento</w:t>
      </w:r>
      <w:r w:rsidRPr="00FE133A">
        <w:t xml:space="preserve"> dell’organo rappresentativo, e quindi</w:t>
      </w:r>
      <w:r w:rsidR="005F7DAC" w:rsidRPr="00FE133A">
        <w:t xml:space="preserve"> anche soltanto in astratto </w:t>
      </w:r>
      <w:r w:rsidR="00A84BE5" w:rsidRPr="00FE133A">
        <w:t>capace di</w:t>
      </w:r>
      <w:r w:rsidR="00C927FF" w:rsidRPr="00FE133A">
        <w:t xml:space="preserve"> </w:t>
      </w:r>
      <w:r w:rsidRPr="00FE133A">
        <w:t>interferen</w:t>
      </w:r>
      <w:r w:rsidR="00A84BE5" w:rsidRPr="00FE133A">
        <w:t>ze</w:t>
      </w:r>
      <w:r w:rsidRPr="00FE133A">
        <w:t xml:space="preserve"> con i</w:t>
      </w:r>
      <w:r w:rsidR="00C927FF" w:rsidRPr="00FE133A">
        <w:t>l</w:t>
      </w:r>
      <w:r w:rsidRPr="00FE133A">
        <w:t xml:space="preserve"> process</w:t>
      </w:r>
      <w:r w:rsidR="00C927FF" w:rsidRPr="00FE133A">
        <w:t>o</w:t>
      </w:r>
      <w:r w:rsidRPr="00FE133A">
        <w:t xml:space="preserve"> di determinazione</w:t>
      </w:r>
      <w:r w:rsidR="005F7DAC" w:rsidRPr="00FE133A">
        <w:t xml:space="preserve"> e di attuazione</w:t>
      </w:r>
      <w:r w:rsidRPr="00FE133A">
        <w:t xml:space="preserve"> dell’indirizzo politico dello Stato</w:t>
      </w:r>
      <w:r w:rsidR="005F7DAC" w:rsidRPr="00FE133A">
        <w:t>. Interferenz</w:t>
      </w:r>
      <w:r w:rsidR="00557533" w:rsidRPr="00FE133A">
        <w:t>e</w:t>
      </w:r>
      <w:r w:rsidR="005F7DAC" w:rsidRPr="00FE133A">
        <w:t xml:space="preserve"> che, </w:t>
      </w:r>
      <w:r w:rsidR="00557533" w:rsidRPr="00FE133A">
        <w:t xml:space="preserve"> come è evidente, si intende precludere</w:t>
      </w:r>
      <w:r w:rsidR="005F7DAC" w:rsidRPr="00FE133A">
        <w:t xml:space="preserve"> </w:t>
      </w:r>
      <w:r w:rsidR="00C927FF" w:rsidRPr="00FE133A">
        <w:t>sulla base dell’esclusivo rapporto</w:t>
      </w:r>
      <w:r w:rsidR="00557533" w:rsidRPr="00FE133A">
        <w:t xml:space="preserve"> che si propone di instaurare</w:t>
      </w:r>
      <w:r w:rsidR="00C927FF" w:rsidRPr="00FE133A">
        <w:t xml:space="preserve"> tra il corpo elettorale e gli organi eletti con il suffragio universale e diretto. </w:t>
      </w:r>
      <w:r w:rsidR="009A6F93" w:rsidRPr="00FE133A">
        <w:t xml:space="preserve">Insomma, anche </w:t>
      </w:r>
      <w:r w:rsidR="00E45BC1" w:rsidRPr="00FE133A">
        <w:t>per</w:t>
      </w:r>
      <w:r w:rsidR="009A6F93" w:rsidRPr="00FE133A">
        <w:t xml:space="preserve"> </w:t>
      </w:r>
      <w:r w:rsidR="00E45BC1" w:rsidRPr="00FE133A">
        <w:t>i</w:t>
      </w:r>
      <w:r w:rsidR="009A6F93" w:rsidRPr="00FE133A">
        <w:t xml:space="preserve">l rilievo per così dire “simbolico” della provenienza di questa limitatissima porzione della Camera Alta, si intende rimuovere un istituto che </w:t>
      </w:r>
      <w:r w:rsidR="00E45BC1" w:rsidRPr="00FE133A">
        <w:t>evoca</w:t>
      </w:r>
      <w:r w:rsidR="009A6F93" w:rsidRPr="00FE133A">
        <w:t xml:space="preserve">, seppure in modo assai indiretto, </w:t>
      </w:r>
      <w:r w:rsidR="009024CB" w:rsidRPr="00FE133A">
        <w:t xml:space="preserve">un connotato proprio della forma di governo duale o comunque </w:t>
      </w:r>
      <w:r w:rsidR="009A6F93" w:rsidRPr="00FE133A">
        <w:t>una qualche possibilità di influenza del Presidente della Repubblica sul</w:t>
      </w:r>
      <w:r w:rsidR="00E45BC1" w:rsidRPr="00FE133A">
        <w:t xml:space="preserve"> concreto svolgimento dell</w:t>
      </w:r>
      <w:r w:rsidR="009A6F93" w:rsidRPr="00FE133A">
        <w:t xml:space="preserve">a </w:t>
      </w:r>
      <w:r w:rsidR="00B84DF5" w:rsidRPr="00FE133A">
        <w:t xml:space="preserve">nostra </w:t>
      </w:r>
      <w:r w:rsidR="009A6F93" w:rsidRPr="00FE133A">
        <w:t xml:space="preserve">forma di governo parlamentare.  </w:t>
      </w:r>
    </w:p>
    <w:p w14:paraId="68AB9E81" w14:textId="77777777" w:rsidR="00323140" w:rsidRPr="00FE133A" w:rsidRDefault="00C11FE9" w:rsidP="00E6024D">
      <w:pPr>
        <w:jc w:val="both"/>
      </w:pPr>
      <w:r w:rsidRPr="00FE133A">
        <w:t xml:space="preserve">Un secondo intervento innovativo direttamente concernente la disciplina costituzionale del Presidente della Repubblica, riguarda la </w:t>
      </w:r>
      <w:r w:rsidR="0043222B" w:rsidRPr="00FE133A">
        <w:t>m</w:t>
      </w:r>
      <w:r w:rsidR="00EE47EB" w:rsidRPr="00FE133A">
        <w:t xml:space="preserve">odifica della maggioranza </w:t>
      </w:r>
      <w:r w:rsidR="0043222B" w:rsidRPr="00FE133A">
        <w:t xml:space="preserve">richiesta </w:t>
      </w:r>
      <w:r w:rsidR="00EE47EB" w:rsidRPr="00FE133A">
        <w:t xml:space="preserve">per l’elezione del Capo dello Stato </w:t>
      </w:r>
      <w:r w:rsidR="0043222B" w:rsidRPr="00FE133A">
        <w:t>ai sensi dell’</w:t>
      </w:r>
      <w:r w:rsidR="00EE47EB" w:rsidRPr="00FE133A">
        <w:t>art. 83, terzo comma, secondo periodo</w:t>
      </w:r>
      <w:r w:rsidR="00DC1897" w:rsidRPr="00FE133A">
        <w:t>, Cost</w:t>
      </w:r>
      <w:r w:rsidR="0043222B" w:rsidRPr="00FE133A">
        <w:t xml:space="preserve">. </w:t>
      </w:r>
    </w:p>
    <w:p w14:paraId="6DAAAA10" w14:textId="5F3CA235" w:rsidR="00467A5D" w:rsidRPr="00FE133A" w:rsidRDefault="0043222B" w:rsidP="00E6024D">
      <w:pPr>
        <w:jc w:val="both"/>
      </w:pPr>
      <w:r w:rsidRPr="00FE133A">
        <w:t>Secondo la proposta</w:t>
      </w:r>
      <w:r w:rsidR="00DC1897" w:rsidRPr="00FE133A">
        <w:t xml:space="preserve"> recata dal</w:t>
      </w:r>
      <w:r w:rsidR="00C25CBE" w:rsidRPr="00FE133A">
        <w:t xml:space="preserve"> disegno di legge di </w:t>
      </w:r>
      <w:r w:rsidR="00DC1897" w:rsidRPr="00FE133A">
        <w:t>revisione costituzionale</w:t>
      </w:r>
      <w:r w:rsidR="00323140" w:rsidRPr="00FE133A">
        <w:t xml:space="preserve"> qui</w:t>
      </w:r>
      <w:r w:rsidR="00DC1897" w:rsidRPr="00FE133A">
        <w:t xml:space="preserve"> </w:t>
      </w:r>
      <w:r w:rsidR="00323140" w:rsidRPr="00FE133A">
        <w:t>in</w:t>
      </w:r>
      <w:r w:rsidR="00DC1897" w:rsidRPr="00FE133A">
        <w:t xml:space="preserve"> esame</w:t>
      </w:r>
      <w:r w:rsidRPr="00FE133A">
        <w:t xml:space="preserve">, </w:t>
      </w:r>
      <w:r w:rsidR="0080532E" w:rsidRPr="00FE133A">
        <w:t xml:space="preserve">il </w:t>
      </w:r>
      <w:r w:rsidR="0080532E" w:rsidRPr="00FE133A">
        <w:rPr>
          <w:i/>
          <w:iCs/>
        </w:rPr>
        <w:t>quorum</w:t>
      </w:r>
      <w:r w:rsidR="0080532E" w:rsidRPr="00FE133A">
        <w:t xml:space="preserve"> della</w:t>
      </w:r>
      <w:r w:rsidR="00EE47EB" w:rsidRPr="00FE133A">
        <w:t xml:space="preserve"> maggioranza assoluta </w:t>
      </w:r>
      <w:r w:rsidRPr="00FE133A">
        <w:t xml:space="preserve">– </w:t>
      </w:r>
      <w:r w:rsidR="0080532E" w:rsidRPr="00FE133A">
        <w:t xml:space="preserve">sempre impegnativo, ma comunque meno stringente </w:t>
      </w:r>
      <w:r w:rsidR="0080532E" w:rsidRPr="00FE133A">
        <w:lastRenderedPageBreak/>
        <w:t>rispetto a</w:t>
      </w:r>
      <w:r w:rsidRPr="00FE133A">
        <w:t xml:space="preserve"> quell</w:t>
      </w:r>
      <w:r w:rsidR="0080532E" w:rsidRPr="00FE133A">
        <w:t xml:space="preserve">o che è inizialmente imposto, cioè </w:t>
      </w:r>
      <w:r w:rsidRPr="00FE133A">
        <w:t xml:space="preserve">i due terzi dell’Assemblea elettiva </w:t>
      </w:r>
      <w:r w:rsidR="00C25CBE" w:rsidRPr="00FE133A">
        <w:t>–</w:t>
      </w:r>
      <w:r w:rsidRPr="00FE133A">
        <w:t xml:space="preserve"> </w:t>
      </w:r>
      <w:r w:rsidR="00C25CBE" w:rsidRPr="00FE133A">
        <w:t xml:space="preserve">non </w:t>
      </w:r>
      <w:r w:rsidR="00856B6B" w:rsidRPr="00FE133A">
        <w:t>si</w:t>
      </w:r>
      <w:r w:rsidR="00C25CBE" w:rsidRPr="00FE133A">
        <w:t xml:space="preserve"> applic</w:t>
      </w:r>
      <w:r w:rsidR="00856B6B" w:rsidRPr="00FE133A">
        <w:t>herà</w:t>
      </w:r>
      <w:r w:rsidR="00C25CBE" w:rsidRPr="00FE133A">
        <w:t xml:space="preserve"> a partire</w:t>
      </w:r>
      <w:r w:rsidR="00EE47EB" w:rsidRPr="00FE133A">
        <w:t xml:space="preserve"> dal quarto scrutinio,</w:t>
      </w:r>
      <w:r w:rsidR="00C25CBE" w:rsidRPr="00FE133A">
        <w:t xml:space="preserve"> come attualmente previsto,</w:t>
      </w:r>
      <w:r w:rsidR="00EE47EB" w:rsidRPr="00FE133A">
        <w:t xml:space="preserve"> ma dal settimo scrutinio</w:t>
      </w:r>
      <w:r w:rsidRPr="00FE133A">
        <w:t>. Tale modifica</w:t>
      </w:r>
      <w:r w:rsidR="00856B6B" w:rsidRPr="00FE133A">
        <w:t>, a ben vedere,</w:t>
      </w:r>
      <w:r w:rsidRPr="00FE133A">
        <w:t xml:space="preserve"> </w:t>
      </w:r>
      <w:r w:rsidR="00856B6B" w:rsidRPr="00FE133A">
        <w:t xml:space="preserve">non appare tanto giustificata dall’intento di evitare che la maggioranza costituitasi con il premio previsto nel novellato art. 94 Cost. possa eleggersi in autonomia il Presidente, dato che se questo fosse stato davvero lo scopo si sarebbero dovuti modificare integralmente i </w:t>
      </w:r>
      <w:r w:rsidR="00856B6B" w:rsidRPr="00FE133A">
        <w:rPr>
          <w:i/>
          <w:iCs/>
        </w:rPr>
        <w:t>quorum</w:t>
      </w:r>
      <w:r w:rsidR="00856B6B" w:rsidRPr="00FE133A">
        <w:t xml:space="preserve"> elettorali, ad esempio prevedendo in ogni caso soglie più elevate della maggioranza assicurata dal premio. Più realisticamente, è probabile che </w:t>
      </w:r>
      <w:r w:rsidR="00190F13" w:rsidRPr="00FE133A">
        <w:t xml:space="preserve">con </w:t>
      </w:r>
      <w:r w:rsidR="00856B6B" w:rsidRPr="00FE133A">
        <w:t xml:space="preserve">la modifica proposta </w:t>
      </w:r>
      <w:r w:rsidR="00190F13" w:rsidRPr="00FE133A">
        <w:t xml:space="preserve">- e volta ad </w:t>
      </w:r>
      <w:r w:rsidR="00EE47EB" w:rsidRPr="00FE133A">
        <w:t>ampliare</w:t>
      </w:r>
      <w:r w:rsidRPr="00FE133A">
        <w:t xml:space="preserve">, anzi raddoppiare, il numero degli scrutini ove </w:t>
      </w:r>
      <w:r w:rsidR="00EE47EB" w:rsidRPr="00FE133A">
        <w:t>l’elezione di un Presidente della Repubblica</w:t>
      </w:r>
      <w:r w:rsidRPr="00FE133A">
        <w:t xml:space="preserve"> avve</w:t>
      </w:r>
      <w:r w:rsidR="00190F13" w:rsidRPr="00FE133A">
        <w:t>nga</w:t>
      </w:r>
      <w:r w:rsidR="00EE47EB" w:rsidRPr="00FE133A">
        <w:t xml:space="preserve"> con </w:t>
      </w:r>
      <w:r w:rsidRPr="00FE133A">
        <w:t>un’</w:t>
      </w:r>
      <w:r w:rsidR="00EE47EB" w:rsidRPr="00FE133A">
        <w:t>ampia</w:t>
      </w:r>
      <w:r w:rsidRPr="00FE133A">
        <w:t xml:space="preserve"> </w:t>
      </w:r>
      <w:r w:rsidR="00EE47EB" w:rsidRPr="00FE133A">
        <w:t xml:space="preserve">condivisione tra </w:t>
      </w:r>
      <w:r w:rsidRPr="00FE133A">
        <w:t>gli elettori</w:t>
      </w:r>
      <w:r w:rsidR="00190F13" w:rsidRPr="00FE133A">
        <w:t xml:space="preserve"> – si intendano estendere </w:t>
      </w:r>
      <w:r w:rsidR="0080532E" w:rsidRPr="00FE133A">
        <w:t xml:space="preserve">i tempi </w:t>
      </w:r>
      <w:r w:rsidR="00ED226F" w:rsidRPr="00FE133A">
        <w:t>entro i quali</w:t>
      </w:r>
      <w:r w:rsidR="0080532E" w:rsidRPr="00FE133A">
        <w:t xml:space="preserve"> </w:t>
      </w:r>
      <w:r w:rsidR="00ED226F" w:rsidRPr="00FE133A">
        <w:t xml:space="preserve">permettere </w:t>
      </w:r>
      <w:r w:rsidR="0080532E" w:rsidRPr="00FE133A">
        <w:t xml:space="preserve">l’approfondimento dell’interlocuzione tra le forze politiche </w:t>
      </w:r>
      <w:r w:rsidR="00ED226F" w:rsidRPr="00FE133A">
        <w:t>ai fini de</w:t>
      </w:r>
      <w:r w:rsidR="0080532E" w:rsidRPr="00FE133A">
        <w:t>l positivo raggiungimento di un</w:t>
      </w:r>
      <w:r w:rsidR="00ED226F" w:rsidRPr="00FE133A">
        <w:t>’intesa</w:t>
      </w:r>
      <w:r w:rsidR="0080532E" w:rsidRPr="00FE133A">
        <w:t xml:space="preserve"> su person</w:t>
      </w:r>
      <w:r w:rsidR="00190F13" w:rsidRPr="00FE133A">
        <w:t>e</w:t>
      </w:r>
      <w:r w:rsidR="0080532E" w:rsidRPr="00FE133A">
        <w:t xml:space="preserve"> </w:t>
      </w:r>
      <w:r w:rsidR="00190F13" w:rsidRPr="00FE133A">
        <w:t xml:space="preserve">potenzialmente </w:t>
      </w:r>
      <w:r w:rsidR="00ED226F" w:rsidRPr="00FE133A">
        <w:t>destinatari</w:t>
      </w:r>
      <w:r w:rsidR="00190F13" w:rsidRPr="00FE133A">
        <w:t>e</w:t>
      </w:r>
      <w:r w:rsidR="00ED226F" w:rsidRPr="00FE133A">
        <w:t xml:space="preserve"> di</w:t>
      </w:r>
      <w:r w:rsidR="0080532E" w:rsidRPr="00FE133A">
        <w:t xml:space="preserve"> un amplissimo </w:t>
      </w:r>
      <w:r w:rsidR="00ED226F" w:rsidRPr="00FE133A">
        <w:t>gradimento</w:t>
      </w:r>
      <w:r w:rsidR="0080532E" w:rsidRPr="00FE133A">
        <w:t xml:space="preserve">. </w:t>
      </w:r>
      <w:r w:rsidRPr="00FE133A">
        <w:t>Insomma, in tal modo, s</w:t>
      </w:r>
      <w:r w:rsidR="00EE47EB" w:rsidRPr="00FE133A">
        <w:t xml:space="preserve">i </w:t>
      </w:r>
      <w:r w:rsidR="0080532E" w:rsidRPr="00FE133A">
        <w:t>incrementa</w:t>
      </w:r>
      <w:r w:rsidRPr="00FE133A">
        <w:t>, in concreto, la possibilità d</w:t>
      </w:r>
      <w:r w:rsidR="00ED226F" w:rsidRPr="00FE133A">
        <w:t xml:space="preserve">el </w:t>
      </w:r>
      <w:r w:rsidRPr="00FE133A">
        <w:t xml:space="preserve">confronto tra gli schieramenti </w:t>
      </w:r>
      <w:r w:rsidR="00ED226F" w:rsidRPr="00FE133A">
        <w:t xml:space="preserve">(e al loro interno) </w:t>
      </w:r>
      <w:r w:rsidRPr="00FE133A">
        <w:t>per individuare</w:t>
      </w:r>
      <w:r w:rsidR="00ED226F" w:rsidRPr="00FE133A">
        <w:t xml:space="preserve"> </w:t>
      </w:r>
      <w:r w:rsidR="00EE47EB" w:rsidRPr="00FE133A">
        <w:t xml:space="preserve">personalità </w:t>
      </w:r>
      <w:r w:rsidR="00190F13" w:rsidRPr="00FE133A">
        <w:t xml:space="preserve">politicamente </w:t>
      </w:r>
      <w:r w:rsidR="00EE47EB" w:rsidRPr="00FE133A">
        <w:t xml:space="preserve">non </w:t>
      </w:r>
      <w:r w:rsidR="00190F13" w:rsidRPr="00FE133A">
        <w:t xml:space="preserve">radicalmente </w:t>
      </w:r>
      <w:r w:rsidR="00EE47EB" w:rsidRPr="00FE133A">
        <w:t>divisiv</w:t>
      </w:r>
      <w:r w:rsidR="00190F13" w:rsidRPr="00FE133A">
        <w:t>e</w:t>
      </w:r>
      <w:r w:rsidR="00ED226F" w:rsidRPr="00FE133A">
        <w:t xml:space="preserve"> e che</w:t>
      </w:r>
      <w:r w:rsidR="00190F13" w:rsidRPr="00FE133A">
        <w:t>, proprio per questo motivo,</w:t>
      </w:r>
      <w:r w:rsidR="00ED226F" w:rsidRPr="00FE133A">
        <w:t xml:space="preserve"> sia</w:t>
      </w:r>
      <w:r w:rsidR="00190F13" w:rsidRPr="00FE133A">
        <w:t>no</w:t>
      </w:r>
      <w:r w:rsidR="00ED226F" w:rsidRPr="00FE133A">
        <w:t xml:space="preserve"> capac</w:t>
      </w:r>
      <w:r w:rsidR="00190F13" w:rsidRPr="00FE133A">
        <w:t>i</w:t>
      </w:r>
      <w:r w:rsidR="00ED226F" w:rsidRPr="00FE133A">
        <w:t>,</w:t>
      </w:r>
      <w:r w:rsidRPr="00FE133A">
        <w:t xml:space="preserve"> ben al contrario, </w:t>
      </w:r>
      <w:r w:rsidR="00EE47EB" w:rsidRPr="00FE133A">
        <w:t xml:space="preserve">di raccogliere consensi trasversali. </w:t>
      </w:r>
    </w:p>
    <w:p w14:paraId="3310AEC1" w14:textId="252EB123" w:rsidR="005D5997" w:rsidRPr="00FE133A" w:rsidRDefault="00ED226F" w:rsidP="00E6024D">
      <w:pPr>
        <w:jc w:val="both"/>
      </w:pPr>
      <w:r w:rsidRPr="00FE133A">
        <w:t>P</w:t>
      </w:r>
      <w:r w:rsidR="006557DA" w:rsidRPr="00FE133A">
        <w:t>rovando</w:t>
      </w:r>
      <w:r w:rsidR="0043222B" w:rsidRPr="00FE133A">
        <w:t xml:space="preserve"> </w:t>
      </w:r>
      <w:r w:rsidR="00190F13" w:rsidRPr="00FE133A">
        <w:t xml:space="preserve">allora </w:t>
      </w:r>
      <w:r w:rsidR="006557DA" w:rsidRPr="00FE133A">
        <w:t xml:space="preserve">a cogliere </w:t>
      </w:r>
      <w:r w:rsidR="0043222B" w:rsidRPr="00FE133A">
        <w:t>i</w:t>
      </w:r>
      <w:r w:rsidR="006557DA" w:rsidRPr="00FE133A">
        <w:t>l</w:t>
      </w:r>
      <w:r w:rsidR="0043222B" w:rsidRPr="00FE133A">
        <w:t xml:space="preserve"> senso prospettico </w:t>
      </w:r>
      <w:r w:rsidRPr="00FE133A">
        <w:t xml:space="preserve">di questa proposta di modifica del testo costituzionale </w:t>
      </w:r>
      <w:r w:rsidR="006557DA" w:rsidRPr="00FE133A">
        <w:t>rispetto</w:t>
      </w:r>
      <w:r w:rsidR="0043222B" w:rsidRPr="00FE133A">
        <w:t xml:space="preserve"> </w:t>
      </w:r>
      <w:r w:rsidR="006557DA" w:rsidRPr="00FE133A">
        <w:t xml:space="preserve">ai </w:t>
      </w:r>
      <w:r w:rsidR="0043222B" w:rsidRPr="00FE133A">
        <w:t>presumibili esiti sull</w:t>
      </w:r>
      <w:r w:rsidR="00467A5D" w:rsidRPr="00FE133A">
        <w:t>o svolgimento della nostra</w:t>
      </w:r>
      <w:r w:rsidR="0043222B" w:rsidRPr="00FE133A">
        <w:t xml:space="preserve"> forma di governo parlamentare,</w:t>
      </w:r>
      <w:r w:rsidRPr="00FE133A">
        <w:t xml:space="preserve"> </w:t>
      </w:r>
      <w:r w:rsidR="0043222B" w:rsidRPr="00FE133A">
        <w:t>l’</w:t>
      </w:r>
      <w:r w:rsidR="00F513DB" w:rsidRPr="00FE133A">
        <w:t>esten</w:t>
      </w:r>
      <w:r w:rsidR="00467A5D" w:rsidRPr="00FE133A">
        <w:t>sione del</w:t>
      </w:r>
      <w:r w:rsidR="00F513DB" w:rsidRPr="00FE133A">
        <w:t xml:space="preserve">l’arco temporale </w:t>
      </w:r>
      <w:r w:rsidR="00467A5D" w:rsidRPr="00FE133A">
        <w:t xml:space="preserve">dedicato alla </w:t>
      </w:r>
      <w:r w:rsidRPr="00FE133A">
        <w:t xml:space="preserve">prima fase del procedimento elettorale </w:t>
      </w:r>
      <w:r w:rsidR="00467A5D" w:rsidRPr="00FE133A">
        <w:t>in cui si dovrà applicare la maggioranza rinforzata dei due terzi, potrebbe</w:t>
      </w:r>
      <w:r w:rsidRPr="00FE133A">
        <w:t xml:space="preserve"> </w:t>
      </w:r>
      <w:r w:rsidR="0043222B" w:rsidRPr="00FE133A">
        <w:t>favorire</w:t>
      </w:r>
      <w:r w:rsidRPr="00FE133A">
        <w:t xml:space="preserve"> – anche e soprattutto -</w:t>
      </w:r>
      <w:r w:rsidR="0043222B" w:rsidRPr="00FE133A">
        <w:t xml:space="preserve"> l’emersione di</w:t>
      </w:r>
      <w:r w:rsidRPr="00FE133A">
        <w:t xml:space="preserve"> </w:t>
      </w:r>
      <w:r w:rsidR="0043222B" w:rsidRPr="00FE133A">
        <w:t>candidat</w:t>
      </w:r>
      <w:r w:rsidR="00467A5D" w:rsidRPr="00FE133A">
        <w:t>i</w:t>
      </w:r>
      <w:r w:rsidR="0043222B" w:rsidRPr="00FE133A">
        <w:t xml:space="preserve"> non direttamente</w:t>
      </w:r>
      <w:r w:rsidR="00EE47EB" w:rsidRPr="00FE133A">
        <w:t xml:space="preserve"> riconducibil</w:t>
      </w:r>
      <w:r w:rsidR="00467A5D" w:rsidRPr="00FE133A">
        <w:t>i</w:t>
      </w:r>
      <w:r w:rsidR="00EE47EB" w:rsidRPr="00FE133A">
        <w:t xml:space="preserve"> ad</w:t>
      </w:r>
      <w:r w:rsidR="00A07862" w:rsidRPr="00FE133A">
        <w:t xml:space="preserve"> un</w:t>
      </w:r>
      <w:r w:rsidR="00EE47EB" w:rsidRPr="00FE133A">
        <w:t xml:space="preserve"> </w:t>
      </w:r>
      <w:r w:rsidR="00A07862" w:rsidRPr="00FE133A">
        <w:t xml:space="preserve">indirizzo politico  chiaramente </w:t>
      </w:r>
      <w:r w:rsidRPr="00FE133A">
        <w:t>identificabile</w:t>
      </w:r>
      <w:r w:rsidR="00A07862" w:rsidRPr="00FE133A">
        <w:t xml:space="preserve"> </w:t>
      </w:r>
      <w:r w:rsidRPr="00FE133A">
        <w:t>con</w:t>
      </w:r>
      <w:r w:rsidR="00A07862" w:rsidRPr="00FE133A">
        <w:t xml:space="preserve"> una determinata “parte”</w:t>
      </w:r>
      <w:r w:rsidR="000A152C" w:rsidRPr="00FE133A">
        <w:t xml:space="preserve"> o fazione</w:t>
      </w:r>
      <w:r w:rsidR="00467A5D" w:rsidRPr="00FE133A">
        <w:t>. Insomma, si avrebbe un maggior numero di scrutini per selezione candidati</w:t>
      </w:r>
      <w:r w:rsidR="00A07862" w:rsidRPr="00FE133A">
        <w:t xml:space="preserve"> presuntivamente </w:t>
      </w:r>
      <w:r w:rsidR="00467A5D" w:rsidRPr="00FE133A">
        <w:t>più “</w:t>
      </w:r>
      <w:r w:rsidR="00A07862" w:rsidRPr="00FE133A">
        <w:t>neutral</w:t>
      </w:r>
      <w:r w:rsidR="00467A5D" w:rsidRPr="00FE133A">
        <w:t xml:space="preserve">i” </w:t>
      </w:r>
      <w:r w:rsidR="00A07862" w:rsidRPr="00FE133A">
        <w:t xml:space="preserve">rispetto ai passaggi decisivi </w:t>
      </w:r>
      <w:r w:rsidRPr="00FE133A">
        <w:t>connessi al</w:t>
      </w:r>
      <w:r w:rsidR="00A07862" w:rsidRPr="00FE133A">
        <w:t>l</w:t>
      </w:r>
      <w:r w:rsidR="00A278CF" w:rsidRPr="00FE133A">
        <w:t xml:space="preserve">o svolgimento della nostra </w:t>
      </w:r>
      <w:r w:rsidR="00A07862" w:rsidRPr="00FE133A">
        <w:t>forma di governo</w:t>
      </w:r>
      <w:r w:rsidR="00A278CF" w:rsidRPr="00FE133A">
        <w:t xml:space="preserve"> parlamentare</w:t>
      </w:r>
      <w:r w:rsidR="00C62202" w:rsidRPr="00FE133A">
        <w:t>. C</w:t>
      </w:r>
      <w:r w:rsidR="00467A5D" w:rsidRPr="00FE133A">
        <w:t xml:space="preserve">osì </w:t>
      </w:r>
      <w:r w:rsidR="00C62202" w:rsidRPr="00FE133A">
        <w:t xml:space="preserve">non soltanto </w:t>
      </w:r>
      <w:r w:rsidR="009B6AF3" w:rsidRPr="00FE133A">
        <w:t>accentua</w:t>
      </w:r>
      <w:r w:rsidR="00467A5D" w:rsidRPr="00FE133A">
        <w:t>ndosi</w:t>
      </w:r>
      <w:r w:rsidR="009B6AF3" w:rsidRPr="00FE133A">
        <w:t xml:space="preserve"> la connotazione “super partes” </w:t>
      </w:r>
      <w:r w:rsidR="00A278CF" w:rsidRPr="00FE133A">
        <w:t>del Capo dello Stato</w:t>
      </w:r>
      <w:r w:rsidR="00C62202" w:rsidRPr="00FE133A">
        <w:t xml:space="preserve">, </w:t>
      </w:r>
      <w:r w:rsidR="00A278CF" w:rsidRPr="00FE133A">
        <w:t xml:space="preserve"> </w:t>
      </w:r>
      <w:r w:rsidR="00C62202" w:rsidRPr="00FE133A">
        <w:t xml:space="preserve">ma anche </w:t>
      </w:r>
      <w:r w:rsidR="00A278CF" w:rsidRPr="00FE133A">
        <w:t xml:space="preserve">favorendo la cosiddetta “sterilizzazione” </w:t>
      </w:r>
      <w:r w:rsidR="009B6AF3" w:rsidRPr="00FE133A">
        <w:t>del</w:t>
      </w:r>
      <w:r w:rsidR="00A278CF" w:rsidRPr="00FE133A">
        <w:t xml:space="preserve">la valenza </w:t>
      </w:r>
      <w:r w:rsidR="009B6AF3" w:rsidRPr="00FE133A">
        <w:t xml:space="preserve"> </w:t>
      </w:r>
      <w:r w:rsidR="00A278CF" w:rsidRPr="00FE133A">
        <w:t>politica del ruolo svolto dal</w:t>
      </w:r>
      <w:r w:rsidR="009B6AF3" w:rsidRPr="00FE133A">
        <w:t xml:space="preserve"> </w:t>
      </w:r>
      <w:r w:rsidR="00A278CF" w:rsidRPr="00FE133A">
        <w:t>Presidente della Repubblica</w:t>
      </w:r>
      <w:r w:rsidR="00467A5D" w:rsidRPr="00FE133A">
        <w:t xml:space="preserve"> nei confronti del circuito fiduciario</w:t>
      </w:r>
      <w:r w:rsidR="00C62202" w:rsidRPr="00FE133A">
        <w:t>,</w:t>
      </w:r>
      <w:r w:rsidR="00467A5D" w:rsidRPr="00FE133A">
        <w:t xml:space="preserve"> e quindi</w:t>
      </w:r>
      <w:r w:rsidR="00C62202" w:rsidRPr="00FE133A">
        <w:t xml:space="preserve"> neutralizzando</w:t>
      </w:r>
      <w:r w:rsidR="00425E10" w:rsidRPr="00FE133A">
        <w:t xml:space="preserve"> preventivamente</w:t>
      </w:r>
      <w:r w:rsidR="00C62202" w:rsidRPr="00FE133A">
        <w:t xml:space="preserve"> la collocazione</w:t>
      </w:r>
      <w:r w:rsidR="00467A5D" w:rsidRPr="00FE133A">
        <w:t xml:space="preserve"> </w:t>
      </w:r>
      <w:r w:rsidR="00C62202" w:rsidRPr="00FE133A">
        <w:t>del Presidente rispetto a</w:t>
      </w:r>
      <w:r w:rsidR="00467A5D" w:rsidRPr="00FE133A">
        <w:t xml:space="preserve">ll’indirizzo politico determinatosi o che si determinerà a seguito </w:t>
      </w:r>
      <w:r w:rsidR="00000EBE" w:rsidRPr="00FE133A">
        <w:t>delle elezioni</w:t>
      </w:r>
      <w:r w:rsidR="009B6AF3" w:rsidRPr="00FE133A">
        <w:t>.</w:t>
      </w:r>
    </w:p>
    <w:p w14:paraId="2D62BA1D" w14:textId="55803F94" w:rsidR="00EE47EB" w:rsidRPr="00FE133A" w:rsidRDefault="006C2FC0" w:rsidP="00E6024D">
      <w:pPr>
        <w:jc w:val="both"/>
      </w:pPr>
      <w:r w:rsidRPr="00FE133A">
        <w:t>Tuttavia</w:t>
      </w:r>
      <w:r w:rsidR="003F6DA5" w:rsidRPr="00FE133A">
        <w:t>, se pure questa fosse l’intenzione</w:t>
      </w:r>
      <w:r w:rsidR="0001475F" w:rsidRPr="00FE133A">
        <w:t xml:space="preserve"> del legislatore costituzionale</w:t>
      </w:r>
      <w:r w:rsidR="003F6DA5" w:rsidRPr="00FE133A">
        <w:t xml:space="preserve">, </w:t>
      </w:r>
      <w:r w:rsidR="00F513DB" w:rsidRPr="00FE133A">
        <w:t>nulla esclude che</w:t>
      </w:r>
      <w:r w:rsidR="00A47220" w:rsidRPr="00FE133A">
        <w:t xml:space="preserve">, pur modificandosi il numero di scrutini con la maggioranza dei due terzi, </w:t>
      </w:r>
      <w:r w:rsidR="00F513DB" w:rsidRPr="00FE133A">
        <w:t>la prassi</w:t>
      </w:r>
      <w:r w:rsidR="00A47220" w:rsidRPr="00FE133A">
        <w:t xml:space="preserve"> </w:t>
      </w:r>
      <w:r w:rsidR="00221288" w:rsidRPr="00FE133A">
        <w:t xml:space="preserve">potrebbe continuare </w:t>
      </w:r>
      <w:r w:rsidR="00A47220" w:rsidRPr="00FE133A">
        <w:t xml:space="preserve">a svolgersi secondo quanto è avvenuto nella </w:t>
      </w:r>
      <w:r w:rsidR="00221288" w:rsidRPr="00FE133A">
        <w:t>quasi totalità</w:t>
      </w:r>
      <w:r w:rsidR="00A47220" w:rsidRPr="00FE133A">
        <w:t xml:space="preserve"> dei casi durante l’esperienza repubblicana: su tredici elezioni effettuate, soltanto in due casi (Cossiga e Ciampi) il Capo dello Stato è stato eletto con la maggioranza dei due terzi (e in entrambi i due predetti casi al primo scrutinio), mentre negli altri undici casi si è sempre </w:t>
      </w:r>
      <w:r w:rsidR="00221288" w:rsidRPr="00FE133A">
        <w:t>atteso che</w:t>
      </w:r>
      <w:r w:rsidR="00A47220" w:rsidRPr="00FE133A">
        <w:t xml:space="preserve"> </w:t>
      </w:r>
      <w:r w:rsidR="00221288" w:rsidRPr="00FE133A">
        <w:t xml:space="preserve">scattasse il </w:t>
      </w:r>
      <w:r w:rsidR="00221288" w:rsidRPr="00FE133A">
        <w:rPr>
          <w:i/>
          <w:iCs/>
        </w:rPr>
        <w:t xml:space="preserve">quorum </w:t>
      </w:r>
      <w:r w:rsidR="00221288" w:rsidRPr="00FE133A">
        <w:t xml:space="preserve">della maggioranza assoluta. </w:t>
      </w:r>
      <w:r w:rsidR="009C7344" w:rsidRPr="00FE133A">
        <w:t xml:space="preserve">Tanto più che il raddoppio degli scrutini con la richiesta maggioranza dei due terzi condurrebbe, in fatto, a </w:t>
      </w:r>
      <w:r w:rsidR="00D92210" w:rsidRPr="00FE133A">
        <w:t>rimandare</w:t>
      </w:r>
      <w:r w:rsidR="009C7344" w:rsidRPr="00FE133A">
        <w:t xml:space="preserve"> </w:t>
      </w:r>
      <w:r w:rsidRPr="00FE133A">
        <w:t xml:space="preserve">soltanto </w:t>
      </w:r>
      <w:r w:rsidR="009C7344" w:rsidRPr="00FE133A">
        <w:t xml:space="preserve">di un </w:t>
      </w:r>
      <w:r w:rsidR="00D92210" w:rsidRPr="00FE133A">
        <w:t>paio di</w:t>
      </w:r>
      <w:r w:rsidR="009C7344" w:rsidRPr="00FE133A">
        <w:t xml:space="preserve"> giorn</w:t>
      </w:r>
      <w:r w:rsidR="00D92210" w:rsidRPr="00FE133A">
        <w:t>i</w:t>
      </w:r>
      <w:r w:rsidR="009C7344" w:rsidRPr="00FE133A">
        <w:t xml:space="preserve"> la possibilità di eleggere il Capo dello Stato con la sola maggioranza assoluta, e dunque senza particolari conseguenze neppure dal punto di vista della “comunicazione” pubblica.</w:t>
      </w:r>
      <w:r w:rsidR="001E51C5" w:rsidRPr="00FE133A">
        <w:t xml:space="preserve"> </w:t>
      </w:r>
      <w:r w:rsidRPr="00FE133A">
        <w:t xml:space="preserve">In altri termini, </w:t>
      </w:r>
      <w:r w:rsidR="009B6AF3" w:rsidRPr="00FE133A">
        <w:t>la contesa per l’elezione allo scranno più elevato della Repubblica</w:t>
      </w:r>
      <w:r w:rsidRPr="00FE133A">
        <w:t xml:space="preserve"> potrebbe</w:t>
      </w:r>
      <w:r w:rsidR="009B6AF3" w:rsidRPr="00FE133A">
        <w:t xml:space="preserve"> svolgersi secondo modalità non particolarmente dissimili da quelle già sperimentate</w:t>
      </w:r>
      <w:r w:rsidRPr="00FE133A">
        <w:t xml:space="preserve">. </w:t>
      </w:r>
      <w:r w:rsidR="001E51C5" w:rsidRPr="00FE133A">
        <w:t xml:space="preserve">Insomma, anche soltanto ad un primo sguardo, non sembra che dalla modifica costituzionale in oggetto siano </w:t>
      </w:r>
      <w:r w:rsidR="001E51C5" w:rsidRPr="00FE133A">
        <w:lastRenderedPageBreak/>
        <w:t>desumibili esiti davvero radicalmente incidenti sul processo di identificazione dei candidati – e, dunque, dell</w:t>
      </w:r>
      <w:r w:rsidR="009B6AF3" w:rsidRPr="00FE133A">
        <w:t>a corrispondente</w:t>
      </w:r>
      <w:r w:rsidR="001E51C5" w:rsidRPr="00FE133A">
        <w:t xml:space="preserve"> “personalità politic</w:t>
      </w:r>
      <w:r w:rsidR="009B6AF3" w:rsidRPr="00FE133A">
        <w:t>a</w:t>
      </w:r>
      <w:r w:rsidR="001E51C5" w:rsidRPr="00FE133A">
        <w:t xml:space="preserve">” – alla carica di Capo dello Stato. </w:t>
      </w:r>
    </w:p>
    <w:p w14:paraId="207A223A" w14:textId="0941DE6C" w:rsidR="00EE47EB" w:rsidRPr="00FE133A" w:rsidRDefault="00521819" w:rsidP="00E6024D">
      <w:pPr>
        <w:jc w:val="both"/>
      </w:pPr>
      <w:r w:rsidRPr="00FE133A">
        <w:t>Due ulteriori</w:t>
      </w:r>
      <w:r w:rsidR="00F66F00" w:rsidRPr="00FE133A">
        <w:t xml:space="preserve"> </w:t>
      </w:r>
      <w:r w:rsidRPr="00FE133A">
        <w:t xml:space="preserve">proposte di </w:t>
      </w:r>
      <w:r w:rsidR="00F66F00" w:rsidRPr="00FE133A">
        <w:t>modific</w:t>
      </w:r>
      <w:r w:rsidRPr="00FE133A">
        <w:t>a</w:t>
      </w:r>
      <w:r w:rsidR="00F66F00" w:rsidRPr="00FE133A">
        <w:t xml:space="preserve"> concern</w:t>
      </w:r>
      <w:r w:rsidRPr="00FE133A">
        <w:t>ono</w:t>
      </w:r>
      <w:r w:rsidR="00F66F00" w:rsidRPr="00FE133A">
        <w:t xml:space="preserve"> </w:t>
      </w:r>
      <w:r w:rsidRPr="00FE133A">
        <w:t xml:space="preserve">espressamente le disposizioni costituzionali che attualmente disciplinano il potere presidenziale di scioglimento anticipato delle Assemblee parlamentari ai sensi dell’art. 88 Cost. </w:t>
      </w:r>
      <w:r w:rsidR="005565A2" w:rsidRPr="00FE133A">
        <w:t>In primo luogo</w:t>
      </w:r>
      <w:r w:rsidRPr="00FE133A">
        <w:t>, si propone di sopprimere la possibilità di sciogliere anticipatamente una sola Camere</w:t>
      </w:r>
      <w:r w:rsidR="005565A2" w:rsidRPr="00FE133A">
        <w:t>. Tale proposta di revisione costituzionale, secondo quanto indicato nella relazione all’</w:t>
      </w:r>
      <w:r w:rsidR="00815BB0" w:rsidRPr="00FE133A">
        <w:t xml:space="preserve">originario </w:t>
      </w:r>
      <w:r w:rsidR="005565A2" w:rsidRPr="00FE133A">
        <w:t>AS. 935, risulta giustificata in quanto si tratta di una “</w:t>
      </w:r>
      <w:r w:rsidR="005565A2" w:rsidRPr="00FE133A">
        <w:rPr>
          <w:i/>
          <w:iCs/>
        </w:rPr>
        <w:t xml:space="preserve">possibilità che da decenni ha perso la sua </w:t>
      </w:r>
      <w:r w:rsidR="005565A2" w:rsidRPr="00FE133A">
        <w:t>ratio</w:t>
      </w:r>
      <w:r w:rsidR="005565A2" w:rsidRPr="00FE133A">
        <w:rPr>
          <w:i/>
          <w:iCs/>
        </w:rPr>
        <w:t xml:space="preserve"> originaria (connessa alla previsione costituzionale, abrogata nel 1963, che stabiliva una diversa durata delle Camere) ed è ormai caduta in desuetudine</w:t>
      </w:r>
      <w:r w:rsidR="005565A2" w:rsidRPr="00FE133A">
        <w:t>”. In secondo luogo,</w:t>
      </w:r>
      <w:r w:rsidRPr="00FE133A">
        <w:t xml:space="preserve"> circa il divieto di scioglimento anticipato nel cosiddetto semestre bianco, si sostituisce la deroga introdotta nel 1991 – e relativa alla sovrapposizione del semestre bianco con gli ultimi sei mesi della legislatura – con una nuova deroga concernente all’eventualità “che lo scioglimento costituisca atto dovuto”. </w:t>
      </w:r>
    </w:p>
    <w:p w14:paraId="7825B00D" w14:textId="77777777" w:rsidR="005D339E" w:rsidRPr="00FE133A" w:rsidRDefault="00521819" w:rsidP="00E6024D">
      <w:pPr>
        <w:jc w:val="both"/>
      </w:pPr>
      <w:r w:rsidRPr="00FE133A">
        <w:t>Per quanto concerne la prima delle due proposte di modifiche appena sintetizzate, essa è chiaramente rivolta a precludere al Capo dello Stato la possibilità di incidere sul funzionamento dei meccanismi introdotti con le modifiche che si propone di introdurre nel novellato 94 Cost. in ordine all’esercizio del potere di scioglimento anticipato e che tra poco prendere</w:t>
      </w:r>
      <w:r w:rsidR="00BB0402" w:rsidRPr="00FE133A">
        <w:t xml:space="preserve">mo in considerazione. Insomma, si tratta di una proposta di modifica che ha carattere per lo più accessorio e integrativo rispetto alla proposta del nuovo art. 94 Cost. e la cui analisi, quindi, è opportuno svolgere congiuntamente. </w:t>
      </w:r>
    </w:p>
    <w:p w14:paraId="49B98562" w14:textId="7090138F" w:rsidR="00712524" w:rsidRPr="00FE133A" w:rsidRDefault="00BB0402" w:rsidP="00E6024D">
      <w:pPr>
        <w:jc w:val="both"/>
      </w:pPr>
      <w:r w:rsidRPr="00FE133A">
        <w:t xml:space="preserve">Circa, invece, la seconda proposta modifica incidente sull’art. 88 Cost., essa appare invece assumere un rilievo innovativo del tutto autonomo e che richiede pertanto un’immediata considerazione. </w:t>
      </w:r>
      <w:r w:rsidR="00417287" w:rsidRPr="00FE133A">
        <w:t>Infatti, si introduce</w:t>
      </w:r>
      <w:r w:rsidR="00C64534" w:rsidRPr="00FE133A">
        <w:t xml:space="preserve"> espressamente</w:t>
      </w:r>
      <w:r w:rsidR="00417287" w:rsidRPr="00FE133A">
        <w:t xml:space="preserve"> per la prima volta nella Costituzione il concetto di atto presidenziale “dovuto”, e per </w:t>
      </w:r>
      <w:r w:rsidR="00C64534" w:rsidRPr="00FE133A">
        <w:t>di</w:t>
      </w:r>
      <w:r w:rsidR="00417287" w:rsidRPr="00FE133A">
        <w:t xml:space="preserve"> più </w:t>
      </w:r>
      <w:r w:rsidR="00C64534" w:rsidRPr="00FE133A">
        <w:t xml:space="preserve">ciò avviene </w:t>
      </w:r>
      <w:r w:rsidR="00417287" w:rsidRPr="00FE133A">
        <w:t>proprio con riferimento alla competenza presidenziale relativa allo scioglimento delle Camere.</w:t>
      </w:r>
      <w:r w:rsidR="00C64534" w:rsidRPr="00FE133A">
        <w:t xml:space="preserve"> In particolare, i casi di scioglimento </w:t>
      </w:r>
      <w:r w:rsidR="00712524" w:rsidRPr="00FE133A">
        <w:t xml:space="preserve">anticipato </w:t>
      </w:r>
      <w:r w:rsidR="00C64534" w:rsidRPr="00FE133A">
        <w:t xml:space="preserve">“dovuto” </w:t>
      </w:r>
      <w:r w:rsidR="00712524" w:rsidRPr="00FE133A">
        <w:t>non possono che essere</w:t>
      </w:r>
      <w:r w:rsidR="00C64534" w:rsidRPr="00FE133A">
        <w:t xml:space="preserve"> ricavati dalla disciplina indicata nel novellato art. 94 Cost. </w:t>
      </w:r>
      <w:r w:rsidR="005D339E" w:rsidRPr="00FE133A">
        <w:t xml:space="preserve">in ordine alle vicende del rapporto fiduciario, </w:t>
      </w:r>
      <w:r w:rsidR="00712524" w:rsidRPr="00FE133A">
        <w:t>ed esattamente</w:t>
      </w:r>
      <w:r w:rsidR="005D339E" w:rsidRPr="00FE133A">
        <w:t xml:space="preserve"> nelle tre seguenti evenienze</w:t>
      </w:r>
      <w:r w:rsidR="00712524" w:rsidRPr="00FE133A">
        <w:t xml:space="preserve">:  qualora il Governo “presieduto dal Presidente eletto” non ottenga per due volte consecutive la fiducia parlamentare; quando la fiducia al medesimo “Presidente eletto” sia revocata con mozione motivata; e infine quando, a seguito di dimissioni non provocate da sfiducia mediante mozione motivata, il “Presidente eletto” chieda al Capo dello Stato lo scioglimento delle Camere. </w:t>
      </w:r>
      <w:r w:rsidR="005D339E" w:rsidRPr="00FE133A">
        <w:t>In tutti questi tre casi, l’art. 94, come novellato in base alla revisione costituzionale qui in esame, lo scioglimento anticipato</w:t>
      </w:r>
      <w:r w:rsidR="002C1833" w:rsidRPr="00FE133A">
        <w:t xml:space="preserve"> è imposto</w:t>
      </w:r>
      <w:r w:rsidR="005D339E" w:rsidRPr="00FE133A">
        <w:t>.</w:t>
      </w:r>
      <w:r w:rsidR="00521819" w:rsidRPr="00FE133A">
        <w:t xml:space="preserve"> </w:t>
      </w:r>
      <w:r w:rsidR="002C1833" w:rsidRPr="00FE133A">
        <w:t>Soprattutto, in tal modo viene inserito nella forma di governo un elemento fondamentale per l’affermazione piena della centralità del Presidente del Consiglio</w:t>
      </w:r>
      <w:r w:rsidR="00F509E5" w:rsidRPr="00FE133A">
        <w:t xml:space="preserve"> “eletto”</w:t>
      </w:r>
      <w:r w:rsidR="002C1833" w:rsidRPr="00FE133A">
        <w:t xml:space="preserve">, e cioè il potere sostanziale di decidere lo scioglimento anticipato delle Camere. </w:t>
      </w:r>
      <w:r w:rsidR="00450C9E" w:rsidRPr="00FE133A">
        <w:t>E, i</w:t>
      </w:r>
      <w:r w:rsidR="00F509E5" w:rsidRPr="00FE133A">
        <w:t xml:space="preserve">n vero, tale potere </w:t>
      </w:r>
      <w:r w:rsidR="00450C9E" w:rsidRPr="00FE133A">
        <w:t xml:space="preserve">risulta esteso anche all’eventuale successore del “Presidente eletto”, in quanto, come si vedrà meglio tra poco, in seguito alle dimissioni del cosiddetto “Presidente successore” il Capo dello Stato non dispone della </w:t>
      </w:r>
      <w:r w:rsidR="00450C9E" w:rsidRPr="00FE133A">
        <w:lastRenderedPageBreak/>
        <w:t xml:space="preserve">possibilità di attribuire un ulteriore incarico, e quindi sarà parimenti tenuto allo scioglimento anticipato delle Camere. </w:t>
      </w:r>
    </w:p>
    <w:p w14:paraId="3E818266" w14:textId="3D0803DB" w:rsidR="00206F23" w:rsidRPr="00FE133A" w:rsidRDefault="00206F23" w:rsidP="00E6024D">
      <w:pPr>
        <w:jc w:val="both"/>
      </w:pPr>
      <w:r w:rsidRPr="00FE133A">
        <w:t>Inoltre</w:t>
      </w:r>
      <w:r w:rsidR="00712524" w:rsidRPr="00FE133A">
        <w:t>, occorre rilevare che, nella proposta di revisione costituzionale in oggetto, l</w:t>
      </w:r>
      <w:r w:rsidR="00AE19FC" w:rsidRPr="00FE133A">
        <w:t>a previsione dello</w:t>
      </w:r>
      <w:r w:rsidR="00712524" w:rsidRPr="00FE133A">
        <w:t xml:space="preserve"> scioglimento come atto “dovuto” viene inserit</w:t>
      </w:r>
      <w:r w:rsidR="00AE19FC" w:rsidRPr="00FE133A">
        <w:t>a</w:t>
      </w:r>
      <w:r w:rsidR="00712524" w:rsidRPr="00FE133A">
        <w:t xml:space="preserve"> </w:t>
      </w:r>
      <w:r w:rsidR="00AE19FC" w:rsidRPr="00FE133A">
        <w:t>a</w:t>
      </w:r>
      <w:r w:rsidR="00712524" w:rsidRPr="00FE133A">
        <w:t>ll’</w:t>
      </w:r>
      <w:r w:rsidR="00AE19FC" w:rsidRPr="00FE133A">
        <w:t>interno dell’</w:t>
      </w:r>
      <w:r w:rsidR="00712524" w:rsidRPr="00FE133A">
        <w:t xml:space="preserve">art. 88  Cost. ove, in via generale, si assegna – e continuerà </w:t>
      </w:r>
      <w:r w:rsidR="007F548B" w:rsidRPr="00FE133A">
        <w:t xml:space="preserve">quindi </w:t>
      </w:r>
      <w:r w:rsidR="00712524" w:rsidRPr="00FE133A">
        <w:t xml:space="preserve">ad assegnarsi </w:t>
      </w:r>
      <w:r w:rsidR="00AE19FC" w:rsidRPr="00FE133A">
        <w:t>anche dopo la revisione costituzionale</w:t>
      </w:r>
      <w:r w:rsidR="00712524" w:rsidRPr="00FE133A">
        <w:t xml:space="preserve"> - al Capo dello Stato la facoltà e non l’obbligo di disporre lo scioglimento anticipato delle Camere. Ciò </w:t>
      </w:r>
      <w:r w:rsidR="007F548B" w:rsidRPr="00FE133A">
        <w:t xml:space="preserve">dovrebbe </w:t>
      </w:r>
      <w:r w:rsidR="00712524" w:rsidRPr="00FE133A">
        <w:t>implica</w:t>
      </w:r>
      <w:r w:rsidR="007F548B" w:rsidRPr="00FE133A">
        <w:t>re</w:t>
      </w:r>
      <w:r w:rsidR="00712524" w:rsidRPr="00FE133A">
        <w:t xml:space="preserve"> che, al di là delle ipotesi tassativamente e </w:t>
      </w:r>
      <w:r w:rsidR="00AE19FC" w:rsidRPr="00FE133A">
        <w:t xml:space="preserve">espressamente </w:t>
      </w:r>
      <w:r w:rsidR="00712524" w:rsidRPr="00FE133A">
        <w:t>indicate come presupposti di scioglimento “dovuto”</w:t>
      </w:r>
      <w:r w:rsidR="00AE19FC" w:rsidRPr="00FE133A">
        <w:t xml:space="preserve"> ai sensi del novellato art. 94 Cost.</w:t>
      </w:r>
      <w:r w:rsidR="00712524" w:rsidRPr="00FE133A">
        <w:t>, rester</w:t>
      </w:r>
      <w:r w:rsidR="007F548B" w:rsidRPr="00FE133A">
        <w:t>ebbe</w:t>
      </w:r>
      <w:r w:rsidR="00712524" w:rsidRPr="00FE133A">
        <w:t xml:space="preserve"> </w:t>
      </w:r>
      <w:r w:rsidR="00CE3A72" w:rsidRPr="00FE133A">
        <w:t xml:space="preserve">sempre spazio per l’esercizio del potere presidenziale di scioglimento anticipato </w:t>
      </w:r>
      <w:r w:rsidR="00CC0959" w:rsidRPr="00FE133A">
        <w:t xml:space="preserve">per così dire “facoltativo”. </w:t>
      </w:r>
    </w:p>
    <w:p w14:paraId="6C0F7C58" w14:textId="0752FB70" w:rsidR="00AB0868" w:rsidRPr="00FE133A" w:rsidRDefault="007F548B" w:rsidP="00E6024D">
      <w:pPr>
        <w:jc w:val="both"/>
      </w:pPr>
      <w:r w:rsidRPr="00FE133A">
        <w:t>Ma</w:t>
      </w:r>
      <w:r w:rsidR="00AE19FC" w:rsidRPr="00FE133A">
        <w:t>, al contempo, deve considerarsi quanto lo stesso novellato art. 94 Cost.</w:t>
      </w:r>
      <w:r w:rsidRPr="00FE133A">
        <w:t xml:space="preserve"> </w:t>
      </w:r>
      <w:r w:rsidR="00AE19FC" w:rsidRPr="00FE133A">
        <w:t>d</w:t>
      </w:r>
      <w:r w:rsidRPr="00FE133A">
        <w:t xml:space="preserve">ispone </w:t>
      </w:r>
      <w:r w:rsidR="00206F23" w:rsidRPr="00FE133A">
        <w:t xml:space="preserve">circa </w:t>
      </w:r>
      <w:r w:rsidR="00AB0868" w:rsidRPr="00FE133A">
        <w:t>le conseguenze derivanti</w:t>
      </w:r>
      <w:r w:rsidRPr="00FE133A">
        <w:t xml:space="preserve"> d</w:t>
      </w:r>
      <w:r w:rsidR="00AB0868" w:rsidRPr="00FE133A">
        <w:t>a</w:t>
      </w:r>
      <w:r w:rsidRPr="00FE133A">
        <w:t>lle dimissioni del Presidente eletto senza che questi abbia chiesto lo scioglimento anticipato</w:t>
      </w:r>
      <w:r w:rsidR="00AB0868" w:rsidRPr="00FE133A">
        <w:t xml:space="preserve">: in </w:t>
      </w:r>
      <w:r w:rsidR="00206F23" w:rsidRPr="00FE133A">
        <w:t>tal</w:t>
      </w:r>
      <w:r w:rsidR="00AB0868" w:rsidRPr="00FE133A">
        <w:t xml:space="preserve"> caso,</w:t>
      </w:r>
      <w:r w:rsidRPr="00FE133A">
        <w:t xml:space="preserve"> “per una volta soltanto nel corso della legislatura” </w:t>
      </w:r>
      <w:r w:rsidR="00AB0868" w:rsidRPr="00FE133A">
        <w:t>il Capo dello Stato “</w:t>
      </w:r>
      <w:r w:rsidRPr="00FE133A">
        <w:t>conferi</w:t>
      </w:r>
      <w:r w:rsidR="00AB0868" w:rsidRPr="00FE133A">
        <w:t>sce” – e dunque è tenuto a conferire</w:t>
      </w:r>
      <w:r w:rsidRPr="00FE133A">
        <w:t xml:space="preserve"> </w:t>
      </w:r>
      <w:r w:rsidR="00AB0868" w:rsidRPr="00FE133A">
        <w:t xml:space="preserve">- </w:t>
      </w:r>
      <w:r w:rsidR="00CC0959" w:rsidRPr="00FE133A">
        <w:t>l’incarico</w:t>
      </w:r>
      <w:r w:rsidRPr="00FE133A">
        <w:t xml:space="preserve"> o allo stesso Presidente dimissionario o “a un parlamentare eletto in collegamento con il Presidente eletto”</w:t>
      </w:r>
      <w:r w:rsidR="00AB0868" w:rsidRPr="00FE133A">
        <w:t xml:space="preserve">. </w:t>
      </w:r>
      <w:r w:rsidR="00A12B22" w:rsidRPr="00FE133A">
        <w:t xml:space="preserve"> </w:t>
      </w:r>
      <w:r w:rsidR="00AB0868" w:rsidRPr="00FE133A">
        <w:t>E</w:t>
      </w:r>
      <w:r w:rsidR="00A12B22" w:rsidRPr="00FE133A">
        <w:t xml:space="preserve"> il medesimo principio</w:t>
      </w:r>
      <w:r w:rsidR="00AB0868" w:rsidRPr="00FE133A">
        <w:t>, e dunque il medesimo vincolo,</w:t>
      </w:r>
      <w:r w:rsidR="00A12B22" w:rsidRPr="00FE133A">
        <w:t xml:space="preserve"> vale anche nel caso di “decadenza, impedimento permanente o morte del Presidente del Consiglio “eletto”</w:t>
      </w:r>
      <w:r w:rsidR="00AB0868" w:rsidRPr="00FE133A">
        <w:t>.</w:t>
      </w:r>
    </w:p>
    <w:p w14:paraId="59816283" w14:textId="148509B0" w:rsidR="00A12B22" w:rsidRPr="00FE133A" w:rsidRDefault="00AB0868" w:rsidP="00E6024D">
      <w:pPr>
        <w:jc w:val="both"/>
      </w:pPr>
      <w:r w:rsidRPr="00FE133A">
        <w:t xml:space="preserve">Tutto </w:t>
      </w:r>
      <w:r w:rsidR="007F548B" w:rsidRPr="00FE133A">
        <w:t xml:space="preserve">ciò significa che </w:t>
      </w:r>
      <w:r w:rsidRPr="00FE133A">
        <w:t xml:space="preserve">anche </w:t>
      </w:r>
      <w:r w:rsidR="007F548B" w:rsidRPr="00FE133A">
        <w:t xml:space="preserve">in caso di esito negativo di tale ulteriore incarico, ovvero in caso di </w:t>
      </w:r>
      <w:r w:rsidR="00A12B22" w:rsidRPr="00FE133A">
        <w:t xml:space="preserve">positiva </w:t>
      </w:r>
      <w:r w:rsidR="007F548B" w:rsidRPr="00FE133A">
        <w:t>formazione di un nuovo Governo e</w:t>
      </w:r>
      <w:r w:rsidR="00A12B22" w:rsidRPr="00FE133A">
        <w:t xml:space="preserve"> di</w:t>
      </w:r>
      <w:r w:rsidR="007F548B" w:rsidRPr="00FE133A">
        <w:t xml:space="preserve"> successive dimissioni di quest’ultimo, </w:t>
      </w:r>
      <w:r w:rsidRPr="00FE133A">
        <w:t xml:space="preserve">il Capo dello Stato non avrebbe la possibilità di conferire un altro incarico, e </w:t>
      </w:r>
      <w:r w:rsidR="007F548B" w:rsidRPr="00FE133A">
        <w:t xml:space="preserve">non </w:t>
      </w:r>
      <w:r w:rsidR="00A12B22" w:rsidRPr="00FE133A">
        <w:t xml:space="preserve">vi sarebbe </w:t>
      </w:r>
      <w:r w:rsidRPr="00FE133A">
        <w:t xml:space="preserve">altra opzione se non </w:t>
      </w:r>
      <w:r w:rsidR="007F548B" w:rsidRPr="00FE133A">
        <w:t>quell</w:t>
      </w:r>
      <w:r w:rsidR="00A12B22" w:rsidRPr="00FE133A">
        <w:t>a</w:t>
      </w:r>
      <w:r w:rsidR="007F548B" w:rsidRPr="00FE133A">
        <w:t xml:space="preserve"> d</w:t>
      </w:r>
      <w:r w:rsidR="00A12B22" w:rsidRPr="00FE133A">
        <w:t>i procedere a</w:t>
      </w:r>
      <w:r w:rsidR="007F548B" w:rsidRPr="00FE133A">
        <w:t>llo scioglimento anticipato delle Camere, per di più senza possibilità di nominare un governo “elettorale”</w:t>
      </w:r>
      <w:r w:rsidR="001706C7" w:rsidRPr="00FE133A">
        <w:t>, come invece più volte è avvenuto nell’esperienza repubblicana.</w:t>
      </w:r>
      <w:r w:rsidR="007F548B" w:rsidRPr="00FE133A">
        <w:t xml:space="preserve"> </w:t>
      </w:r>
      <w:r w:rsidRPr="00FE133A">
        <w:t>Insomma, si tratterebbe di un’ulteriore caso di scioglimento dovuto</w:t>
      </w:r>
      <w:r w:rsidR="00FA75C9" w:rsidRPr="00FE133A">
        <w:t xml:space="preserve">, stavolta desumibile e non espressamente indicato dal novellato art. 94 Cost. </w:t>
      </w:r>
    </w:p>
    <w:p w14:paraId="10DE6BBB" w14:textId="1F68D3D0" w:rsidR="00FA75C9" w:rsidRPr="00FE133A" w:rsidRDefault="00AB0868" w:rsidP="00E6024D">
      <w:pPr>
        <w:jc w:val="both"/>
      </w:pPr>
      <w:r w:rsidRPr="00FE133A">
        <w:t xml:space="preserve">Pertanto, </w:t>
      </w:r>
      <w:r w:rsidR="00FA75C9" w:rsidRPr="00FE133A">
        <w:t xml:space="preserve">in difformità o comunque </w:t>
      </w:r>
      <w:r w:rsidR="00F7127F" w:rsidRPr="00FE133A">
        <w:t xml:space="preserve">ben </w:t>
      </w:r>
      <w:r w:rsidR="005A2DE1" w:rsidRPr="00FE133A">
        <w:t>al di là d</w:t>
      </w:r>
      <w:r w:rsidR="00FA75C9" w:rsidRPr="00FE133A">
        <w:t>i quanto risulta dal</w:t>
      </w:r>
      <w:r w:rsidR="005A2DE1" w:rsidRPr="00FE133A">
        <w:t xml:space="preserve"> dato testuale dell’art. 88 Cost. che rimane </w:t>
      </w:r>
      <w:r w:rsidR="00C35091" w:rsidRPr="00FE133A">
        <w:t xml:space="preserve">formalmente </w:t>
      </w:r>
      <w:r w:rsidR="005A2DE1" w:rsidRPr="00FE133A">
        <w:t xml:space="preserve">fermo là dove si dispone che “il Presidente della Repubblica può, sentiti i loro Presidenti, sciogliere le Camere”, </w:t>
      </w:r>
      <w:r w:rsidR="007F548B" w:rsidRPr="00FE133A">
        <w:t xml:space="preserve">sembra doversi concludere che lo scioglimento delle Camere dovrà essere adottato </w:t>
      </w:r>
      <w:r w:rsidR="00684616" w:rsidRPr="00FE133A">
        <w:t xml:space="preserve">dal Capo dello Stato </w:t>
      </w:r>
      <w:r w:rsidR="005A2DE1" w:rsidRPr="00FE133A">
        <w:t xml:space="preserve">soltanto ed </w:t>
      </w:r>
      <w:r w:rsidR="00684616" w:rsidRPr="00FE133A">
        <w:t xml:space="preserve">esclusivamente </w:t>
      </w:r>
      <w:r w:rsidR="007F548B" w:rsidRPr="00FE133A">
        <w:t>al</w:t>
      </w:r>
      <w:r w:rsidR="00684616" w:rsidRPr="00FE133A">
        <w:t xml:space="preserve"> determinarsi dei presupposti indicati o </w:t>
      </w:r>
      <w:r w:rsidR="00FA75C9" w:rsidRPr="00FE133A">
        <w:t xml:space="preserve">comunque </w:t>
      </w:r>
      <w:r w:rsidR="00684616" w:rsidRPr="00FE133A">
        <w:t xml:space="preserve">desumibili dalle disposizioni </w:t>
      </w:r>
      <w:r w:rsidR="005A2DE1" w:rsidRPr="00FE133A">
        <w:t>poste nel novellato art. 94 Cost.</w:t>
      </w:r>
      <w:r w:rsidR="00684616" w:rsidRPr="00FE133A">
        <w:t>, e quindi al</w:t>
      </w:r>
      <w:r w:rsidR="007F548B" w:rsidRPr="00FE133A">
        <w:t>l’interno di binari strettamente predeterminati</w:t>
      </w:r>
      <w:r w:rsidR="00684616" w:rsidRPr="00FE133A">
        <w:t xml:space="preserve"> </w:t>
      </w:r>
      <w:r w:rsidR="005A2DE1" w:rsidRPr="00FE133A">
        <w:t xml:space="preserve">dalla Costituzione </w:t>
      </w:r>
      <w:r w:rsidR="00684616" w:rsidRPr="00FE133A">
        <w:t xml:space="preserve">e non più discrezionalmente </w:t>
      </w:r>
      <w:r w:rsidR="007F548B" w:rsidRPr="00FE133A">
        <w:t>individua</w:t>
      </w:r>
      <w:r w:rsidR="00684616" w:rsidRPr="00FE133A">
        <w:t>bili</w:t>
      </w:r>
      <w:r w:rsidR="007F548B" w:rsidRPr="00FE133A">
        <w:t>.</w:t>
      </w:r>
      <w:r w:rsidR="006E768E" w:rsidRPr="00FE133A">
        <w:t xml:space="preserve"> Per di più, come detto sopra, il Capo dello Stato non potrà neppure utilizzare lo strumento – peraltro sinora mai sperimentato – dell</w:t>
      </w:r>
      <w:r w:rsidR="00684616" w:rsidRPr="00FE133A">
        <w:t>o</w:t>
      </w:r>
      <w:r w:rsidR="006E768E" w:rsidRPr="00FE133A">
        <w:t xml:space="preserve"> scioglimento anticipato di una Assemblea, ad esempio </w:t>
      </w:r>
      <w:r w:rsidR="00684616" w:rsidRPr="00FE133A">
        <w:t xml:space="preserve">quando in una sola Assemblea di determinasse una spaccatura nella maggioranza originariamente determinata a seguito delle elezioni. </w:t>
      </w:r>
    </w:p>
    <w:p w14:paraId="4FC45C7A" w14:textId="77777777" w:rsidR="00FA75C9" w:rsidRPr="00FE133A" w:rsidRDefault="00E82549" w:rsidP="00E6024D">
      <w:pPr>
        <w:jc w:val="both"/>
      </w:pPr>
      <w:r w:rsidRPr="00FE133A">
        <w:t>In definitiva, verrebbe meno l’in</w:t>
      </w:r>
      <w:r w:rsidR="00FA75C9" w:rsidRPr="00FE133A">
        <w:t>tero e variegato</w:t>
      </w:r>
      <w:r w:rsidRPr="00FE133A">
        <w:t xml:space="preserve"> complesso di argomentazioni che </w:t>
      </w:r>
      <w:r w:rsidR="007D12B6" w:rsidRPr="00FE133A">
        <w:t>nel corso dell</w:t>
      </w:r>
      <w:r w:rsidR="00FA75C9" w:rsidRPr="00FE133A">
        <w:t>a prassi sviluppatasi nell’</w:t>
      </w:r>
      <w:r w:rsidR="007D12B6" w:rsidRPr="00FE133A">
        <w:t xml:space="preserve">esperienza repubblicana </w:t>
      </w:r>
      <w:r w:rsidRPr="00FE133A">
        <w:t xml:space="preserve">hanno condotto i Presidenti della Repubblica a modulare in modo alquanto variabile </w:t>
      </w:r>
      <w:r w:rsidR="00FA75C9" w:rsidRPr="00FE133A">
        <w:t>l’esercizio del</w:t>
      </w:r>
      <w:r w:rsidRPr="00FE133A">
        <w:t xml:space="preserve"> potere di scioglimento anticipato</w:t>
      </w:r>
      <w:r w:rsidR="00FA75C9" w:rsidRPr="00FE133A">
        <w:t xml:space="preserve">: </w:t>
      </w:r>
      <w:r w:rsidR="007D12B6" w:rsidRPr="00FE133A">
        <w:t>dal cosiddetto “autoscioglimento” allo scioglimento</w:t>
      </w:r>
      <w:r w:rsidR="00F60304" w:rsidRPr="00FE133A">
        <w:t xml:space="preserve"> imposto da Scalfaro in </w:t>
      </w:r>
      <w:r w:rsidR="00F60304" w:rsidRPr="00FE133A">
        <w:lastRenderedPageBreak/>
        <w:t>assenza di crisi di governo</w:t>
      </w:r>
      <w:r w:rsidR="00FA75C9" w:rsidRPr="00FE133A">
        <w:t>,</w:t>
      </w:r>
      <w:r w:rsidRPr="00FE133A">
        <w:t xml:space="preserve"> </w:t>
      </w:r>
      <w:r w:rsidR="00FA75C9" w:rsidRPr="00FE133A">
        <w:t xml:space="preserve">o, ancora, la </w:t>
      </w:r>
      <w:r w:rsidR="003823D4" w:rsidRPr="00FE133A">
        <w:t>ricerca</w:t>
      </w:r>
      <w:r w:rsidR="00FA75C9" w:rsidRPr="00FE133A">
        <w:t xml:space="preserve"> di</w:t>
      </w:r>
      <w:r w:rsidR="003823D4" w:rsidRPr="00FE133A">
        <w:t xml:space="preserve"> ogni possibile soluzione per evitare lo scioglimento anticipato</w:t>
      </w:r>
      <w:r w:rsidR="00AF18BE" w:rsidRPr="00FE133A">
        <w:t xml:space="preserve">, come ad esempio </w:t>
      </w:r>
      <w:r w:rsidR="00F60304" w:rsidRPr="00FE133A">
        <w:t xml:space="preserve">è </w:t>
      </w:r>
      <w:r w:rsidR="00AF18BE" w:rsidRPr="00FE133A">
        <w:t xml:space="preserve">avvenuto </w:t>
      </w:r>
      <w:r w:rsidR="00F60304" w:rsidRPr="00FE133A">
        <w:t>nel corso dell</w:t>
      </w:r>
      <w:r w:rsidR="003823D4" w:rsidRPr="00FE133A">
        <w:t>e</w:t>
      </w:r>
      <w:r w:rsidR="00F60304" w:rsidRPr="00FE133A">
        <w:t xml:space="preserve"> prim</w:t>
      </w:r>
      <w:r w:rsidR="003823D4" w:rsidRPr="00FE133A">
        <w:t>e</w:t>
      </w:r>
      <w:r w:rsidR="00F60304" w:rsidRPr="00FE133A">
        <w:t xml:space="preserve"> presidenz</w:t>
      </w:r>
      <w:r w:rsidR="003823D4" w:rsidRPr="00FE133A">
        <w:t>e</w:t>
      </w:r>
      <w:r w:rsidR="00F60304" w:rsidRPr="00FE133A">
        <w:t xml:space="preserve"> di</w:t>
      </w:r>
      <w:r w:rsidR="00AF18BE" w:rsidRPr="00FE133A">
        <w:t xml:space="preserve"> Napolitano</w:t>
      </w:r>
      <w:r w:rsidR="00F60304" w:rsidRPr="00FE133A">
        <w:t xml:space="preserve"> o </w:t>
      </w:r>
      <w:r w:rsidR="003823D4" w:rsidRPr="00FE133A">
        <w:t>di Mattarella</w:t>
      </w:r>
      <w:r w:rsidR="00FA75C9" w:rsidRPr="00FE133A">
        <w:t xml:space="preserve">. Ancora, </w:t>
      </w:r>
      <w:r w:rsidRPr="00FE133A">
        <w:t xml:space="preserve">verrebbe meno l’arma della “minaccia” dello scioglimento anticipato che </w:t>
      </w:r>
      <w:r w:rsidR="003823D4" w:rsidRPr="00FE133A">
        <w:t>non pochi</w:t>
      </w:r>
      <w:r w:rsidRPr="00FE133A">
        <w:t xml:space="preserve"> Presidenti della Repubblica hanno ventilato o addirittura chiaramente esplicitato</w:t>
      </w:r>
      <w:r w:rsidR="003823D4" w:rsidRPr="00FE133A">
        <w:t xml:space="preserve"> al fine di prevenire eventuali crisi di </w:t>
      </w:r>
      <w:r w:rsidR="003E7876" w:rsidRPr="00FE133A">
        <w:t>governo</w:t>
      </w:r>
      <w:r w:rsidR="00FA75C9" w:rsidRPr="00FE133A">
        <w:t xml:space="preserve"> o avviare la costituzione degli esecutivi in contesti di grave conflittualità</w:t>
      </w:r>
      <w:r w:rsidRPr="00FE133A">
        <w:t>.</w:t>
      </w:r>
      <w:r w:rsidR="003F3C4D" w:rsidRPr="00FE133A">
        <w:t xml:space="preserve"> </w:t>
      </w:r>
    </w:p>
    <w:p w14:paraId="52858CCB" w14:textId="445FBB42" w:rsidR="00521819" w:rsidRPr="00FE133A" w:rsidRDefault="003F3C4D" w:rsidP="00E6024D">
      <w:pPr>
        <w:jc w:val="both"/>
      </w:pPr>
      <w:r w:rsidRPr="00FE133A">
        <w:t>Insomma, l</w:t>
      </w:r>
      <w:r w:rsidR="003E7876" w:rsidRPr="00FE133A">
        <w:t>a revisione costituzionale</w:t>
      </w:r>
      <w:r w:rsidR="00FA75C9" w:rsidRPr="00FE133A">
        <w:t xml:space="preserve"> in esame</w:t>
      </w:r>
      <w:r w:rsidR="003E7876" w:rsidRPr="00FE133A">
        <w:t>, introducendo l’</w:t>
      </w:r>
      <w:r w:rsidRPr="00FE133A">
        <w:t xml:space="preserve">unidirezionalità del vincolo elettorale rispetto alla </w:t>
      </w:r>
      <w:r w:rsidR="00500DD3" w:rsidRPr="00FE133A">
        <w:t xml:space="preserve">determinazione del Presidente del Consiglio, alla </w:t>
      </w:r>
      <w:r w:rsidRPr="00FE133A">
        <w:t>costituzione dell’esecutivo</w:t>
      </w:r>
      <w:r w:rsidR="005E464F" w:rsidRPr="00FE133A">
        <w:t xml:space="preserve"> e </w:t>
      </w:r>
      <w:r w:rsidRPr="00FE133A">
        <w:t>all</w:t>
      </w:r>
      <w:r w:rsidR="00500DD3" w:rsidRPr="00FE133A">
        <w:t xml:space="preserve">a permanenza della </w:t>
      </w:r>
      <w:r w:rsidRPr="00FE133A">
        <w:t>medesima e corrispondente maggioranza parla</w:t>
      </w:r>
      <w:r w:rsidR="00D90BCE" w:rsidRPr="00FE133A">
        <w:t>mentare</w:t>
      </w:r>
      <w:r w:rsidR="005E464F" w:rsidRPr="00FE133A">
        <w:t xml:space="preserve">, </w:t>
      </w:r>
      <w:r w:rsidR="00D90BCE" w:rsidRPr="00FE133A">
        <w:t xml:space="preserve"> </w:t>
      </w:r>
      <w:r w:rsidR="00FA75C9" w:rsidRPr="00FE133A">
        <w:t>è destinata anche ad incidere</w:t>
      </w:r>
      <w:r w:rsidR="00500DD3" w:rsidRPr="00FE133A">
        <w:t xml:space="preserve"> </w:t>
      </w:r>
      <w:r w:rsidR="00FA75C9" w:rsidRPr="00FE133A">
        <w:t xml:space="preserve">in modo ragguardevole </w:t>
      </w:r>
      <w:r w:rsidR="00500DD3" w:rsidRPr="00FE133A">
        <w:t>sul</w:t>
      </w:r>
      <w:r w:rsidR="003E7876" w:rsidRPr="00FE133A">
        <w:t xml:space="preserve">la configurazione </w:t>
      </w:r>
      <w:r w:rsidR="00FA75C9" w:rsidRPr="00FE133A">
        <w:t xml:space="preserve">flessibile che è stata assunta dal </w:t>
      </w:r>
      <w:r w:rsidR="003E7876" w:rsidRPr="00FE133A">
        <w:t xml:space="preserve">potere di </w:t>
      </w:r>
      <w:r w:rsidR="00500DD3" w:rsidRPr="00FE133A">
        <w:t>scioglimento anticipato</w:t>
      </w:r>
      <w:r w:rsidR="00FA75C9" w:rsidRPr="00FE133A">
        <w:t xml:space="preserve"> nella mutevole prassi interpretativa e applicativa del vigente – e, come noto, piuttosto scarno – dettato costituzionale.</w:t>
      </w:r>
      <w:r w:rsidR="00D90BCE" w:rsidRPr="00FE133A">
        <w:t xml:space="preserve"> </w:t>
      </w:r>
      <w:r w:rsidR="005E464F" w:rsidRPr="00FE133A">
        <w:t>Soprattutto, p</w:t>
      </w:r>
      <w:r w:rsidR="00500DD3" w:rsidRPr="00FE133A">
        <w:t>rev</w:t>
      </w:r>
      <w:r w:rsidR="003E7876" w:rsidRPr="00FE133A">
        <w:t>edendo</w:t>
      </w:r>
      <w:r w:rsidR="005E464F" w:rsidRPr="00FE133A">
        <w:t>si</w:t>
      </w:r>
      <w:r w:rsidR="003E7876" w:rsidRPr="00FE133A">
        <w:t xml:space="preserve"> presupposti </w:t>
      </w:r>
      <w:r w:rsidR="00707BF7" w:rsidRPr="00FE133A">
        <w:t xml:space="preserve">del tutto rigidi e </w:t>
      </w:r>
      <w:r w:rsidR="003E7876" w:rsidRPr="00FE133A">
        <w:t xml:space="preserve">tassativi </w:t>
      </w:r>
      <w:r w:rsidR="005E464F" w:rsidRPr="00FE133A">
        <w:t xml:space="preserve">per circoscrivere lo scioglimento anticipato </w:t>
      </w:r>
      <w:r w:rsidR="00425E1D" w:rsidRPr="00FE133A">
        <w:t>all’interno d</w:t>
      </w:r>
      <w:r w:rsidR="005E464F" w:rsidRPr="00FE133A">
        <w:t>ell’innovativa categoria degli atti presidenziali “dovuti”,</w:t>
      </w:r>
      <w:r w:rsidR="00724257" w:rsidRPr="00FE133A">
        <w:t xml:space="preserve"> lo scioglimento anticipato</w:t>
      </w:r>
      <w:r w:rsidR="005E464F" w:rsidRPr="00FE133A">
        <w:t xml:space="preserve"> </w:t>
      </w:r>
      <w:r w:rsidR="00724257" w:rsidRPr="00FE133A">
        <w:t>diventerebbe l’atto cui ricorrere obbligatoriamente allorquando venga a cessare il circuito fiduciario determinatosi a seguito del voto popolare</w:t>
      </w:r>
      <w:r w:rsidR="00117185" w:rsidRPr="00FE133A">
        <w:t>.</w:t>
      </w:r>
      <w:r w:rsidR="00724257" w:rsidRPr="00FE133A">
        <w:t xml:space="preserve"> </w:t>
      </w:r>
      <w:r w:rsidR="00117185" w:rsidRPr="00FE133A">
        <w:t>R</w:t>
      </w:r>
      <w:r w:rsidR="00724257" w:rsidRPr="00FE133A">
        <w:t>isult</w:t>
      </w:r>
      <w:r w:rsidR="00117185" w:rsidRPr="00FE133A">
        <w:t>erà</w:t>
      </w:r>
      <w:r w:rsidR="00724257" w:rsidRPr="00FE133A">
        <w:t xml:space="preserve"> così del tutto recessiva </w:t>
      </w:r>
      <w:r w:rsidR="00D90BCE" w:rsidRPr="00FE133A">
        <w:t>qualunque altra considerazione</w:t>
      </w:r>
      <w:r w:rsidR="00707BF7" w:rsidRPr="00FE133A">
        <w:t xml:space="preserve"> </w:t>
      </w:r>
      <w:r w:rsidR="00724257" w:rsidRPr="00FE133A">
        <w:t>o esigenza – anche di</w:t>
      </w:r>
      <w:r w:rsidR="00707BF7" w:rsidRPr="00FE133A">
        <w:t xml:space="preserve"> ordine</w:t>
      </w:r>
      <w:r w:rsidR="00B939ED" w:rsidRPr="00FE133A">
        <w:t xml:space="preserve"> </w:t>
      </w:r>
      <w:r w:rsidR="00707BF7" w:rsidRPr="00FE133A">
        <w:t>costituzionale</w:t>
      </w:r>
      <w:r w:rsidR="00724257" w:rsidRPr="00FE133A">
        <w:t xml:space="preserve"> - così come</w:t>
      </w:r>
      <w:r w:rsidR="00D90BCE" w:rsidRPr="00FE133A">
        <w:t xml:space="preserve"> qualsiasi contingenza si </w:t>
      </w:r>
      <w:r w:rsidR="00500DD3" w:rsidRPr="00FE133A">
        <w:t xml:space="preserve">possa ipotizzare </w:t>
      </w:r>
      <w:r w:rsidR="00996CCC" w:rsidRPr="00FE133A">
        <w:t xml:space="preserve">(come, ad esempio, il repentino venir meno della </w:t>
      </w:r>
      <w:r w:rsidR="00996CCC" w:rsidRPr="00FE133A">
        <w:rPr>
          <w:i/>
          <w:iCs/>
        </w:rPr>
        <w:t>leadership</w:t>
      </w:r>
      <w:r w:rsidR="00996CCC" w:rsidRPr="00FE133A">
        <w:t xml:space="preserve"> del “Presidente eletto” nell’ambito del suo partito o della corrispondente coalizione)</w:t>
      </w:r>
      <w:r w:rsidR="00500DD3" w:rsidRPr="00FE133A">
        <w:t xml:space="preserve"> </w:t>
      </w:r>
      <w:r w:rsidR="00996CCC" w:rsidRPr="00FE133A">
        <w:t xml:space="preserve">o che </w:t>
      </w:r>
      <w:r w:rsidR="00500DD3" w:rsidRPr="00FE133A">
        <w:t xml:space="preserve">comunque </w:t>
      </w:r>
      <w:r w:rsidR="00D90BCE" w:rsidRPr="00FE133A">
        <w:t>dovesse verificar</w:t>
      </w:r>
      <w:r w:rsidR="00500DD3" w:rsidRPr="00FE133A">
        <w:t>si</w:t>
      </w:r>
      <w:r w:rsidR="00707BF7" w:rsidRPr="00FE133A">
        <w:t xml:space="preserve"> nello svolgimento della forma di governo parlamentare</w:t>
      </w:r>
      <w:r w:rsidR="00996CCC" w:rsidRPr="00FE133A">
        <w:t xml:space="preserve"> (come, ad esempio, </w:t>
      </w:r>
      <w:r w:rsidR="00C96ADB" w:rsidRPr="00FE133A">
        <w:t xml:space="preserve">in presenza </w:t>
      </w:r>
      <w:r w:rsidR="00996CCC" w:rsidRPr="00FE133A">
        <w:t xml:space="preserve">di situazioni che impongono, in via di fatto </w:t>
      </w:r>
      <w:r w:rsidR="00C96ADB" w:rsidRPr="00FE133A">
        <w:t>o</w:t>
      </w:r>
      <w:r w:rsidR="00996CCC" w:rsidRPr="00FE133A">
        <w:t xml:space="preserve"> per esigenze di </w:t>
      </w:r>
      <w:proofErr w:type="spellStart"/>
      <w:r w:rsidR="00996CCC" w:rsidRPr="00FE133A">
        <w:rPr>
          <w:i/>
          <w:iCs/>
        </w:rPr>
        <w:t>salus</w:t>
      </w:r>
      <w:proofErr w:type="spellEnd"/>
      <w:r w:rsidR="00996CCC" w:rsidRPr="00FE133A">
        <w:rPr>
          <w:i/>
          <w:iCs/>
        </w:rPr>
        <w:t xml:space="preserve"> rei </w:t>
      </w:r>
      <w:proofErr w:type="spellStart"/>
      <w:r w:rsidR="00996CCC" w:rsidRPr="00FE133A">
        <w:rPr>
          <w:i/>
          <w:iCs/>
        </w:rPr>
        <w:t>publicae</w:t>
      </w:r>
      <w:proofErr w:type="spellEnd"/>
      <w:r w:rsidR="00996CCC" w:rsidRPr="00FE133A">
        <w:t>, le dimissioni del Presidente del Consiglio non “eletto”)</w:t>
      </w:r>
      <w:r w:rsidR="00707BF7" w:rsidRPr="00FE133A">
        <w:t>.</w:t>
      </w:r>
      <w:r w:rsidR="00D90BCE" w:rsidRPr="00FE133A">
        <w:t xml:space="preserve"> </w:t>
      </w:r>
    </w:p>
    <w:p w14:paraId="1958F10B" w14:textId="77777777" w:rsidR="00743174" w:rsidRPr="00FE133A" w:rsidRDefault="001B6A70" w:rsidP="00E6024D">
      <w:pPr>
        <w:jc w:val="both"/>
      </w:pPr>
      <w:r w:rsidRPr="00FE133A">
        <w:t>In senso del tutto parallelo all’</w:t>
      </w:r>
      <w:r w:rsidR="00C430E6" w:rsidRPr="00FE133A">
        <w:t xml:space="preserve">appena decritta </w:t>
      </w:r>
      <w:r w:rsidRPr="00FE133A">
        <w:t>impostazione</w:t>
      </w:r>
      <w:r w:rsidR="00C430E6" w:rsidRPr="00FE133A">
        <w:t xml:space="preserve"> che è</w:t>
      </w:r>
      <w:r w:rsidRPr="00FE133A">
        <w:t xml:space="preserve"> riscontrabile in tema di scioglimento anticipato, si muove la proposta di revisione costituzionale anche in ordine ai poteri presidenziali connessi alla costituzione del Governo. </w:t>
      </w:r>
      <w:r w:rsidR="00724257" w:rsidRPr="00FE133A">
        <w:t>Pure su questo versante, le competenze presidenziali sono riconfigurate secondo modalità assai rigide e predeterminate, e soprattutto, innovando al vigente dettato costituzionale, si disciplina e si circoscrive l’azione del Capo dello Stato nella fase preliminare rispetto alla nomina dell’esecutivo, cioè nella fase del conferimento dell’incarico alla formazione del Governo. In particolare, secondo quanto proposto nel disegno di legge di revisione costituzionale in corso  esame, l’art. 92 Cost. come novellato precisa che il Capo dello Stato è tenuto a c</w:t>
      </w:r>
      <w:r w:rsidR="002F3DC2" w:rsidRPr="00FE133A">
        <w:t>onferi</w:t>
      </w:r>
      <w:r w:rsidR="00724257" w:rsidRPr="00FE133A">
        <w:t>re l’incarico di formare il Governo al “Presidente eletto”, mentre l’art. 94  Cost.</w:t>
      </w:r>
      <w:r w:rsidR="007E227C" w:rsidRPr="00FE133A">
        <w:t xml:space="preserve"> disciplina il conferimento </w:t>
      </w:r>
      <w:r w:rsidR="002F3DC2" w:rsidRPr="00FE133A">
        <w:t>dell’incarico</w:t>
      </w:r>
      <w:r w:rsidR="007E227C" w:rsidRPr="00FE133A">
        <w:t xml:space="preserve"> nelle ipotesi sopra ricordate</w:t>
      </w:r>
      <w:r w:rsidR="00071F71" w:rsidRPr="00FE133A">
        <w:t xml:space="preserve"> (oltre al caso del necessario “rinnovo” dell’incarico al Presidente eletto che, in prima battuta, non abbia riscosso la fiducia delle Camere)</w:t>
      </w:r>
      <w:r w:rsidR="007E227C" w:rsidRPr="00FE133A">
        <w:t>, lasciando peraltro una certa discrezionalità di scelta in ordine all’individuazione d</w:t>
      </w:r>
      <w:r w:rsidR="009A465D" w:rsidRPr="00FE133A">
        <w:t>i</w:t>
      </w:r>
      <w:r w:rsidR="007E227C" w:rsidRPr="00FE133A">
        <w:t xml:space="preserve"> “</w:t>
      </w:r>
      <w:r w:rsidR="009A465D" w:rsidRPr="00FE133A">
        <w:t xml:space="preserve">un </w:t>
      </w:r>
      <w:r w:rsidR="007E227C" w:rsidRPr="00FE133A">
        <w:t xml:space="preserve">parlamentare eletto in collegamento con il Presidente del Consiglio”. </w:t>
      </w:r>
    </w:p>
    <w:p w14:paraId="768EE34A" w14:textId="5F60A2F8" w:rsidR="008E2B71" w:rsidRPr="00FE133A" w:rsidRDefault="007E227C" w:rsidP="00E6024D">
      <w:pPr>
        <w:jc w:val="both"/>
      </w:pPr>
      <w:r w:rsidRPr="00FE133A">
        <w:t xml:space="preserve">Ancora, viene integrata l’attuale disposizione sulla </w:t>
      </w:r>
      <w:r w:rsidR="002F3DC2" w:rsidRPr="00FE133A">
        <w:t xml:space="preserve">nomina </w:t>
      </w:r>
      <w:r w:rsidRPr="00FE133A">
        <w:t>dei ministri, prevedendone</w:t>
      </w:r>
      <w:r w:rsidR="002F3DC2" w:rsidRPr="00FE133A">
        <w:t xml:space="preserve"> </w:t>
      </w:r>
      <w:r w:rsidRPr="00FE133A">
        <w:t xml:space="preserve">anche la </w:t>
      </w:r>
      <w:r w:rsidR="002F3DC2" w:rsidRPr="00FE133A">
        <w:t xml:space="preserve">revoca </w:t>
      </w:r>
      <w:r w:rsidRPr="00FE133A">
        <w:t>su proposta del Presidente del Consiglio</w:t>
      </w:r>
      <w:r w:rsidR="009A465D" w:rsidRPr="00FE133A">
        <w:t>, così ancor più accentuando il ruolo di quest’ultimo nell’ambito del Governo della Repubblica.</w:t>
      </w:r>
      <w:r w:rsidRPr="00FE133A">
        <w:t xml:space="preserve"> Ciò che appare ancor più originale, poi, </w:t>
      </w:r>
      <w:r w:rsidRPr="00FE133A">
        <w:lastRenderedPageBreak/>
        <w:t xml:space="preserve">è la soppressione della vigente disposizione costituzionale (vedi art. 92, comma 2) ove si prevede che “Il Presidente della Repubblica nomina il Presidente del Consiglio”. </w:t>
      </w:r>
      <w:r w:rsidR="000179E6" w:rsidRPr="00FE133A">
        <w:t xml:space="preserve">Tuttavia, alla </w:t>
      </w:r>
      <w:r w:rsidRPr="00FE133A">
        <w:t>mancanza di questa precisazione</w:t>
      </w:r>
      <w:r w:rsidR="000179E6" w:rsidRPr="00FE133A">
        <w:t xml:space="preserve"> supplisce il novellato art. 89 Cost. ove, introducendo l’innovativa categoria degli atti presidenziali non soggetti a controfirma, si indica espressamente la “nomina del Presidente del Consiglio dei ministri”.</w:t>
      </w:r>
      <w:r w:rsidR="000A5737" w:rsidRPr="00FE133A">
        <w:t xml:space="preserve"> Ma, come vedremo subito, l’inserzione di questo atto </w:t>
      </w:r>
      <w:r w:rsidR="00440E33" w:rsidRPr="00FE133A">
        <w:t xml:space="preserve">nell’elenco di quelli non controfirmati </w:t>
      </w:r>
      <w:r w:rsidR="000A5737" w:rsidRPr="00FE133A">
        <w:t>non appare dovuta alle stesse motivazioni che sembrano aver guidat</w:t>
      </w:r>
      <w:r w:rsidR="00EE3BD2" w:rsidRPr="00FE133A">
        <w:t>o, nel complesso,</w:t>
      </w:r>
      <w:r w:rsidR="000A5737" w:rsidRPr="00FE133A">
        <w:t xml:space="preserve"> l’indicazione degli altri atti presi</w:t>
      </w:r>
      <w:r w:rsidR="00440E33" w:rsidRPr="00FE133A">
        <w:t xml:space="preserve"> in considerazione.</w:t>
      </w:r>
    </w:p>
    <w:p w14:paraId="366810C3" w14:textId="45CC45BF" w:rsidR="00605DCC" w:rsidRPr="00FE133A" w:rsidRDefault="000179E6" w:rsidP="00E6024D">
      <w:pPr>
        <w:jc w:val="both"/>
      </w:pPr>
      <w:r w:rsidRPr="00FE133A">
        <w:t>L’</w:t>
      </w:r>
      <w:r w:rsidR="00480AAB" w:rsidRPr="00FE133A">
        <w:t>appena richiamata inserzione degli atti presidenziali non controfirmati costituisce un ulteriore e rilevante intervento innovativo che concerne direttamente la disciplina del Capo dello Stato.</w:t>
      </w:r>
      <w:r w:rsidR="000A5737" w:rsidRPr="00FE133A">
        <w:t xml:space="preserve"> In particolare, a questa categoria di atti presidenziali sono state riferite quelle competenze ove, anche in base a quanto risultante dalla prassi, risulta più spiccata l’autonoma volontà </w:t>
      </w:r>
      <w:r w:rsidR="00440E33" w:rsidRPr="00FE133A">
        <w:t xml:space="preserve">decisionale </w:t>
      </w:r>
      <w:r w:rsidR="000A5737" w:rsidRPr="00FE133A">
        <w:t>del Presidente della Repubblica</w:t>
      </w:r>
      <w:r w:rsidR="00440E33" w:rsidRPr="00FE133A">
        <w:t xml:space="preserve"> rispetto all’autorità governativa</w:t>
      </w:r>
      <w:r w:rsidR="000A5737" w:rsidRPr="00FE133A">
        <w:t>, ossia</w:t>
      </w:r>
      <w:r w:rsidR="00440E33" w:rsidRPr="00FE133A">
        <w:t xml:space="preserve"> la nomina dei giudici della Corte costituzionale, la concessione della grazia e la commutazione delle pene, il decreto di indizione delle elezioni e dei referendum, i messaggi alle Camere e il rinvio delle leggi.</w:t>
      </w:r>
      <w:r w:rsidR="000A5737" w:rsidRPr="00FE133A">
        <w:t xml:space="preserve"> </w:t>
      </w:r>
      <w:r w:rsidR="00605DCC" w:rsidRPr="00FE133A">
        <w:t xml:space="preserve">E non a caso, in questa nuova categoria non rientra lo scioglimento anticipato delle Camere. </w:t>
      </w:r>
      <w:r w:rsidR="00440E33" w:rsidRPr="00FE133A">
        <w:t xml:space="preserve">Ma, come abbiamo appena visto, la nomina del Presidente del Consiglio non risponde affatto a tale logica, risultando, ben diversamente, un atto che </w:t>
      </w:r>
      <w:r w:rsidR="009674CB" w:rsidRPr="00FE133A">
        <w:t>giunge alla conclusione di un procedimento il cui atto iniziale – quello di conferimento dell’incarico – è strettamente e rigorosamente subordinato alle indicazioni poste nella Costituzione.</w:t>
      </w:r>
      <w:r w:rsidR="00911F1D" w:rsidRPr="00FE133A">
        <w:t xml:space="preserve"> </w:t>
      </w:r>
    </w:p>
    <w:p w14:paraId="7C0A8D3A" w14:textId="22634EE7" w:rsidR="000179E6" w:rsidRPr="00FE133A" w:rsidRDefault="00911F1D" w:rsidP="00E6024D">
      <w:pPr>
        <w:jc w:val="both"/>
      </w:pPr>
      <w:r w:rsidRPr="00FE133A">
        <w:t>Per quanto concerne tutti gli altri atti presidenziali che resteranno controfirmati, è assai probabile che l’emersione degli atti non controfirmati modificherà la prassi concernente il r</w:t>
      </w:r>
      <w:r w:rsidR="00475E61" w:rsidRPr="00FE133A">
        <w:t xml:space="preserve">egime degli atti controfirmati. </w:t>
      </w:r>
      <w:r w:rsidR="00605DCC" w:rsidRPr="00FE133A">
        <w:t>Dovrebbe venir</w:t>
      </w:r>
      <w:r w:rsidR="00475E61" w:rsidRPr="00FE133A">
        <w:t xml:space="preserve"> meno la cosiddetta “bipartizione” risultante dalle “tradizioni costituzionali”, si dovrebbe tornare ad un’impostazione unitaria, presumibilmente riconducibile alla tesi di Carlo Esposito, in cui </w:t>
      </w:r>
      <w:r w:rsidR="00864D2E" w:rsidRPr="00FE133A">
        <w:t xml:space="preserve">il ruolo concretamente esercitato dal Presidente della Repubblica sarà collegato alla forza politico-istituzionale cui egli potrà di volta in volta attingere nei rapporti con l’esecutivo. </w:t>
      </w:r>
      <w:r w:rsidR="00605DCC" w:rsidRPr="00FE133A">
        <w:t>E ciò, ovviamente, nella prospettiva della revisione costituzionale non potrà non essere condizionato dalla distinta fonte di legittimazione rappresentativa degli organi in giuoco.</w:t>
      </w:r>
    </w:p>
    <w:p w14:paraId="63E89C7E" w14:textId="77777777" w:rsidR="002F3DC2" w:rsidRPr="00FE133A" w:rsidRDefault="002F3DC2" w:rsidP="00E6024D">
      <w:pPr>
        <w:jc w:val="both"/>
      </w:pPr>
    </w:p>
    <w:p w14:paraId="5C4C1C44" w14:textId="7FD2BA73" w:rsidR="008E2B71" w:rsidRPr="00FE133A" w:rsidRDefault="000D229E" w:rsidP="00E6024D">
      <w:pPr>
        <w:pStyle w:val="Paragrafoelenco"/>
        <w:numPr>
          <w:ilvl w:val="0"/>
          <w:numId w:val="2"/>
        </w:numPr>
        <w:jc w:val="both"/>
        <w:rPr>
          <w:b/>
          <w:bCs/>
        </w:rPr>
      </w:pPr>
      <w:r w:rsidRPr="00FE133A">
        <w:rPr>
          <w:b/>
          <w:bCs/>
        </w:rPr>
        <w:t>Osservazioni conclusive</w:t>
      </w:r>
    </w:p>
    <w:p w14:paraId="73818FBE" w14:textId="6C19F21E" w:rsidR="000D229E" w:rsidRPr="00FE133A" w:rsidRDefault="008E2B71" w:rsidP="00E6024D">
      <w:pPr>
        <w:jc w:val="both"/>
      </w:pPr>
      <w:r w:rsidRPr="00FE133A">
        <w:t>Sulla base di quanto analizzato, può allora dirsi che un</w:t>
      </w:r>
      <w:r w:rsidR="00B140FE" w:rsidRPr="00FE133A">
        <w:t xml:space="preserve"> primo</w:t>
      </w:r>
      <w:r w:rsidRPr="00FE133A">
        <w:t xml:space="preserve"> connotato per così dire latente e quindi sottostante all’intera proposta di revisione costituzionale, sia quello di produrre l’effetto di circoscrivere in modo deciso </w:t>
      </w:r>
      <w:r w:rsidR="000D229E" w:rsidRPr="00FE133A">
        <w:t>gli</w:t>
      </w:r>
      <w:r w:rsidRPr="00FE133A">
        <w:t xml:space="preserve"> spazi di flessibilità e di modularità che si sono sinora manifestati nell’interpretazione e nell’attuazione delle disposizioni costituzionali che concernono il ruolo del Presidente della Repubblica nei passaggi decisivi della forma di governo parlamentare. </w:t>
      </w:r>
    </w:p>
    <w:p w14:paraId="39EDF1D3" w14:textId="5E3F003F" w:rsidR="000D229E" w:rsidRPr="00FE133A" w:rsidRDefault="000D229E" w:rsidP="00E6024D">
      <w:pPr>
        <w:jc w:val="both"/>
      </w:pPr>
      <w:r w:rsidRPr="00FE133A">
        <w:t>L</w:t>
      </w:r>
      <w:r w:rsidR="008E2B71" w:rsidRPr="00FE133A">
        <w:t>a prospettiva</w:t>
      </w:r>
      <w:r w:rsidR="00C11EFA" w:rsidRPr="00FE133A">
        <w:t>, quindi,</w:t>
      </w:r>
      <w:r w:rsidRPr="00FE133A">
        <w:t xml:space="preserve"> è quella</w:t>
      </w:r>
      <w:r w:rsidR="008E2B71" w:rsidRPr="00FE133A">
        <w:t xml:space="preserve"> </w:t>
      </w:r>
      <w:r w:rsidR="00C61878" w:rsidRPr="00FE133A">
        <w:t xml:space="preserve">che, rovesciando l’assetto indicato dal costituente e tradotto nel vigente ordinamento costituzionale, si sostanzia nel </w:t>
      </w:r>
      <w:r w:rsidR="008E2B71" w:rsidRPr="00FE133A">
        <w:t>complessivo irrigidimento de</w:t>
      </w:r>
      <w:r w:rsidRPr="00FE133A">
        <w:t xml:space="preserve">i </w:t>
      </w:r>
      <w:r w:rsidRPr="00FE133A">
        <w:lastRenderedPageBreak/>
        <w:t>presupposti, delle condizioni e dei contenuti che determinano il</w:t>
      </w:r>
      <w:r w:rsidR="008E2B71" w:rsidRPr="00FE133A">
        <w:t xml:space="preserve"> ruolo presidenziale </w:t>
      </w:r>
      <w:r w:rsidRPr="00FE133A">
        <w:t>che</w:t>
      </w:r>
      <w:r w:rsidR="00C11EFA" w:rsidRPr="00FE133A">
        <w:t xml:space="preserve"> nei predetti frangenti</w:t>
      </w:r>
      <w:r w:rsidRPr="00FE133A">
        <w:t xml:space="preserve"> appare</w:t>
      </w:r>
      <w:r w:rsidR="008E2B71" w:rsidRPr="00FE133A">
        <w:t xml:space="preserve"> destinato ad essere vincolato a schemi operazionali compiutamente predeterminati </w:t>
      </w:r>
      <w:r w:rsidR="00867FBB" w:rsidRPr="00FE133A">
        <w:t>o com</w:t>
      </w:r>
      <w:r w:rsidR="0019471C" w:rsidRPr="00FE133A">
        <w:t xml:space="preserve">unque desumibili </w:t>
      </w:r>
      <w:r w:rsidR="008E2B71" w:rsidRPr="00FE133A">
        <w:t xml:space="preserve">dalle disposizioni costituzionali. </w:t>
      </w:r>
    </w:p>
    <w:p w14:paraId="309B8E0D" w14:textId="4992264C" w:rsidR="000D229E" w:rsidRPr="00FE133A" w:rsidRDefault="008E2B71" w:rsidP="00E6024D">
      <w:pPr>
        <w:jc w:val="both"/>
      </w:pPr>
      <w:r w:rsidRPr="00FE133A">
        <w:t xml:space="preserve">Ne emerge, in definitiva, una </w:t>
      </w:r>
      <w:r w:rsidR="0019471C" w:rsidRPr="00FE133A">
        <w:t xml:space="preserve">chiara </w:t>
      </w:r>
      <w:r w:rsidRPr="00FE133A">
        <w:t xml:space="preserve">preferenza verso </w:t>
      </w:r>
      <w:r w:rsidR="00FD1EDF">
        <w:t>la ricostruzione</w:t>
      </w:r>
      <w:r w:rsidRPr="00FE133A">
        <w:t xml:space="preserve"> </w:t>
      </w:r>
      <w:r w:rsidR="00FD1EDF">
        <w:t>suggerita</w:t>
      </w:r>
      <w:r w:rsidRPr="00FE133A">
        <w:t xml:space="preserve"> </w:t>
      </w:r>
      <w:r w:rsidR="005E4752">
        <w:t>n</w:t>
      </w:r>
      <w:r w:rsidRPr="00FE133A">
        <w:t>el</w:t>
      </w:r>
      <w:r w:rsidR="005E4752">
        <w:t>la parte iniziale del</w:t>
      </w:r>
      <w:r w:rsidRPr="00FE133A">
        <w:t xml:space="preserve"> secolo scorso </w:t>
      </w:r>
      <w:r w:rsidR="00370E5C" w:rsidRPr="00FE133A">
        <w:t xml:space="preserve">da Boris </w:t>
      </w:r>
      <w:proofErr w:type="spellStart"/>
      <w:r w:rsidR="00370E5C" w:rsidRPr="00FE133A">
        <w:t>Mirkine-Guetzévitch</w:t>
      </w:r>
      <w:proofErr w:type="spellEnd"/>
      <w:r w:rsidR="00370E5C" w:rsidRPr="00FE133A">
        <w:t xml:space="preserve">, nel senso della razionalizzazione del potere </w:t>
      </w:r>
      <w:r w:rsidR="005876D9" w:rsidRPr="00FE133A">
        <w:t xml:space="preserve">pubblico </w:t>
      </w:r>
      <w:r w:rsidR="005E4752">
        <w:t>i</w:t>
      </w:r>
      <w:r w:rsidR="00370E5C" w:rsidRPr="00FE133A">
        <w:t>nser</w:t>
      </w:r>
      <w:r w:rsidR="005E4752">
        <w:t>endo</w:t>
      </w:r>
      <w:r w:rsidR="00370E5C" w:rsidRPr="00FE133A">
        <w:t xml:space="preserve"> </w:t>
      </w:r>
      <w:r w:rsidR="005E4752">
        <w:t>n</w:t>
      </w:r>
      <w:r w:rsidR="00370E5C" w:rsidRPr="00FE133A">
        <w:t xml:space="preserve">ei testi costituzionali </w:t>
      </w:r>
      <w:r w:rsidR="005E4752">
        <w:t>quei</w:t>
      </w:r>
      <w:r w:rsidR="00370E5C" w:rsidRPr="00FE133A">
        <w:t xml:space="preserve"> congegni procedurali che, in virtù di </w:t>
      </w:r>
      <w:r w:rsidR="005E4752">
        <w:t>una sorta di</w:t>
      </w:r>
      <w:r w:rsidR="00370E5C" w:rsidRPr="00FE133A">
        <w:t xml:space="preserve"> “ingegneria istituzionale”, </w:t>
      </w:r>
      <w:r w:rsidR="005876D9" w:rsidRPr="00FE133A">
        <w:t xml:space="preserve">consentano </w:t>
      </w:r>
      <w:r w:rsidR="00370E5C" w:rsidRPr="00FE133A">
        <w:t xml:space="preserve">di produrre gli esiti </w:t>
      </w:r>
      <w:r w:rsidR="005876D9" w:rsidRPr="00FE133A">
        <w:t xml:space="preserve">preventivamente </w:t>
      </w:r>
      <w:r w:rsidR="00370E5C" w:rsidRPr="00FE133A">
        <w:t xml:space="preserve">desiderati. In altri termini, </w:t>
      </w:r>
      <w:r w:rsidRPr="00FE133A">
        <w:t xml:space="preserve">la </w:t>
      </w:r>
      <w:r w:rsidR="00370E5C" w:rsidRPr="00FE133A">
        <w:t xml:space="preserve">minuziosa </w:t>
      </w:r>
      <w:r w:rsidRPr="00FE133A">
        <w:t>definizione costituzionale della</w:t>
      </w:r>
      <w:r w:rsidR="00370E5C" w:rsidRPr="00FE133A">
        <w:t xml:space="preserve"> disciplina relativa alla</w:t>
      </w:r>
      <w:r w:rsidRPr="00FE133A">
        <w:t xml:space="preserve"> ripartizione dei </w:t>
      </w:r>
      <w:r w:rsidR="005E4752">
        <w:t xml:space="preserve">compiti </w:t>
      </w:r>
      <w:r w:rsidRPr="00FE133A">
        <w:t xml:space="preserve">tra gli organi direttivi dello Stato dovrebbe orientare con totale sicurezza lo svolgimento dei poteri costituiti e fondati sulla Costituzione, in modo da precluderne </w:t>
      </w:r>
      <w:r w:rsidR="005E4752">
        <w:t>le possibili</w:t>
      </w:r>
      <w:r w:rsidRPr="00FE133A">
        <w:t xml:space="preserve"> sovrapposizion</w:t>
      </w:r>
      <w:r w:rsidR="005E4752">
        <w:t>i</w:t>
      </w:r>
      <w:r w:rsidRPr="00FE133A">
        <w:t xml:space="preserve"> e </w:t>
      </w:r>
      <w:r w:rsidR="005E4752">
        <w:t>da prevenirne gli eventuali conflitti</w:t>
      </w:r>
      <w:r w:rsidRPr="00FE133A">
        <w:t>, e quindi senza nulla lasciare alla</w:t>
      </w:r>
      <w:r w:rsidR="00B2047B" w:rsidRPr="00FE133A">
        <w:t xml:space="preserve"> mutevolezza del contesto o</w:t>
      </w:r>
      <w:r w:rsidRPr="00FE133A">
        <w:t xml:space="preserve"> delle singole</w:t>
      </w:r>
      <w:r w:rsidR="000D229E" w:rsidRPr="00FE133A">
        <w:t xml:space="preserve"> </w:t>
      </w:r>
      <w:r w:rsidRPr="00FE133A">
        <w:t xml:space="preserve">circostanze. </w:t>
      </w:r>
    </w:p>
    <w:p w14:paraId="586704E2" w14:textId="10DDCF13" w:rsidR="008E2B71" w:rsidRPr="00FE133A" w:rsidRDefault="008E2B71" w:rsidP="00E6024D">
      <w:pPr>
        <w:jc w:val="both"/>
      </w:pPr>
      <w:r w:rsidRPr="00FE133A">
        <w:t xml:space="preserve">Ci si può chiedere, </w:t>
      </w:r>
      <w:r w:rsidR="00370E5C" w:rsidRPr="00FE133A">
        <w:t>tuttavia</w:t>
      </w:r>
      <w:r w:rsidRPr="00FE133A">
        <w:t>, se questo approccio</w:t>
      </w:r>
      <w:r w:rsidR="00D04DE8" w:rsidRPr="00FE133A">
        <w:t xml:space="preserve"> </w:t>
      </w:r>
      <w:r w:rsidR="006B0BA4" w:rsidRPr="00FE133A">
        <w:t xml:space="preserve">di per sé </w:t>
      </w:r>
      <w:r w:rsidR="00370E5C" w:rsidRPr="00FE133A">
        <w:t xml:space="preserve">non soltanto </w:t>
      </w:r>
      <w:r w:rsidR="00D04DE8" w:rsidRPr="00FE133A">
        <w:t>“meccanicistico”</w:t>
      </w:r>
      <w:r w:rsidRPr="00FE133A">
        <w:t>,</w:t>
      </w:r>
      <w:r w:rsidR="00370E5C" w:rsidRPr="00FE133A">
        <w:t xml:space="preserve"> ma </w:t>
      </w:r>
      <w:r w:rsidR="006B0BA4" w:rsidRPr="00FE133A">
        <w:t xml:space="preserve">soprattutto </w:t>
      </w:r>
      <w:r w:rsidR="00370E5C" w:rsidRPr="00FE133A">
        <w:t>anche molto rigido, seppure</w:t>
      </w:r>
      <w:r w:rsidRPr="00FE133A">
        <w:t xml:space="preserve"> </w:t>
      </w:r>
      <w:r w:rsidR="006B0BA4" w:rsidRPr="00FE133A">
        <w:t xml:space="preserve">sia </w:t>
      </w:r>
      <w:r w:rsidRPr="00FE133A">
        <w:t xml:space="preserve">apprezzabile nello sforzo, </w:t>
      </w:r>
      <w:r w:rsidR="000D229E" w:rsidRPr="00FE133A">
        <w:t>sia</w:t>
      </w:r>
      <w:r w:rsidRPr="00FE133A">
        <w:t xml:space="preserve"> destinato ad</w:t>
      </w:r>
      <w:r w:rsidR="00370E5C" w:rsidRPr="00FE133A">
        <w:t xml:space="preserve"> avere in ogni caso </w:t>
      </w:r>
      <w:r w:rsidRPr="00FE133A">
        <w:t>successo</w:t>
      </w:r>
      <w:r w:rsidR="00370E5C" w:rsidRPr="00FE133A">
        <w:t xml:space="preserve"> o comunque possa essere sempre adeguato e sufficiente rispetto ad ogni possibile evenienza. </w:t>
      </w:r>
      <w:r w:rsidR="007C7163" w:rsidRPr="00FE133A">
        <w:t>Da questo punto di vista</w:t>
      </w:r>
      <w:r w:rsidRPr="00FE133A">
        <w:t xml:space="preserve">, </w:t>
      </w:r>
      <w:r w:rsidR="000D229E" w:rsidRPr="00FE133A">
        <w:t>il modello proposto</w:t>
      </w:r>
      <w:r w:rsidR="007C7163" w:rsidRPr="00FE133A">
        <w:t xml:space="preserve">, proprio per la sua stringata essenzialità, </w:t>
      </w:r>
      <w:r w:rsidR="001D5EC6" w:rsidRPr="00FE133A">
        <w:t>potrebbe non essere</w:t>
      </w:r>
      <w:r w:rsidRPr="00FE133A">
        <w:t xml:space="preserve"> capace </w:t>
      </w:r>
      <w:r w:rsidR="00FE66B2" w:rsidRPr="00FE133A">
        <w:t xml:space="preserve">di affrontare le numerose e talora imprevedibili variabili </w:t>
      </w:r>
      <w:r w:rsidR="00370E5C" w:rsidRPr="00FE133A">
        <w:t>che si presentano nell</w:t>
      </w:r>
      <w:r w:rsidR="007C7163" w:rsidRPr="00FE133A">
        <w:t>e vita della pubbliche istituzioni</w:t>
      </w:r>
      <w:r w:rsidR="001D5EC6" w:rsidRPr="00FE133A">
        <w:t>.</w:t>
      </w:r>
      <w:r w:rsidR="007C7163" w:rsidRPr="00FE133A">
        <w:t xml:space="preserve"> </w:t>
      </w:r>
      <w:r w:rsidR="001D5EC6" w:rsidRPr="00FE133A">
        <w:t>S</w:t>
      </w:r>
      <w:r w:rsidR="007C7163" w:rsidRPr="00FE133A">
        <w:t>icché</w:t>
      </w:r>
      <w:r w:rsidR="001D5EC6" w:rsidRPr="00FE133A">
        <w:t xml:space="preserve">, forse, </w:t>
      </w:r>
      <w:r w:rsidR="007C7163" w:rsidRPr="00FE133A">
        <w:t xml:space="preserve">potrebbe </w:t>
      </w:r>
      <w:r w:rsidR="001D5EC6" w:rsidRPr="00FE133A">
        <w:t>essere utile</w:t>
      </w:r>
      <w:r w:rsidR="007C7163" w:rsidRPr="00FE133A">
        <w:t xml:space="preserve"> </w:t>
      </w:r>
      <w:r w:rsidR="001D5EC6" w:rsidRPr="00FE133A">
        <w:t>riflettere sul</w:t>
      </w:r>
      <w:r w:rsidR="00FE66B2" w:rsidRPr="00FE133A">
        <w:t>l</w:t>
      </w:r>
      <w:r w:rsidR="005F3F02" w:rsidRPr="00FE133A">
        <w:t xml:space="preserve">a presenza delle </w:t>
      </w:r>
      <w:r w:rsidR="00FE66B2" w:rsidRPr="00FE133A">
        <w:t xml:space="preserve">clausole </w:t>
      </w:r>
      <w:r w:rsidR="001D5EC6" w:rsidRPr="00FE133A">
        <w:t>“</w:t>
      </w:r>
      <w:r w:rsidR="00FE66B2" w:rsidRPr="00FE133A">
        <w:t>residuali</w:t>
      </w:r>
      <w:r w:rsidR="001D5EC6" w:rsidRPr="00FE133A">
        <w:t>”</w:t>
      </w:r>
      <w:r w:rsidR="00FE66B2" w:rsidRPr="00FE133A">
        <w:t xml:space="preserve"> </w:t>
      </w:r>
      <w:r w:rsidR="007C7163" w:rsidRPr="00FE133A">
        <w:t>che</w:t>
      </w:r>
      <w:r w:rsidR="005F3F02" w:rsidRPr="00FE133A">
        <w:t xml:space="preserve"> appaiono sin troppo rigide e che potrebbero essere corrette per</w:t>
      </w:r>
      <w:r w:rsidR="007C7163" w:rsidRPr="00FE133A">
        <w:t xml:space="preserve"> restitui</w:t>
      </w:r>
      <w:r w:rsidR="005F3F02" w:rsidRPr="00FE133A">
        <w:t>re</w:t>
      </w:r>
      <w:r w:rsidR="00FE66B2" w:rsidRPr="00FE133A">
        <w:t xml:space="preserve"> una qualche – a nostro avviso indispensabile – flessibilità</w:t>
      </w:r>
      <w:r w:rsidR="007C7163" w:rsidRPr="00FE133A">
        <w:t xml:space="preserve"> al quadro regolatorio</w:t>
      </w:r>
      <w:r w:rsidR="00FE66B2" w:rsidRPr="00FE133A">
        <w:t xml:space="preserve">. </w:t>
      </w:r>
      <w:r w:rsidR="007C7163" w:rsidRPr="00FE133A">
        <w:t>Del resto, se si ricorda che</w:t>
      </w:r>
      <w:r w:rsidR="00370E5C" w:rsidRPr="00FE133A">
        <w:t xml:space="preserve"> la Costituzione vivente non coincide </w:t>
      </w:r>
      <w:r w:rsidR="007C7163" w:rsidRPr="00FE133A">
        <w:t xml:space="preserve">mai </w:t>
      </w:r>
      <w:r w:rsidR="00370E5C" w:rsidRPr="00FE133A">
        <w:t>con quella scritta, e che, soprattutto in tema di forma di governo, sono i tanti fattori che possono condiziona</w:t>
      </w:r>
      <w:r w:rsidR="007C7163" w:rsidRPr="00FE133A">
        <w:t>re</w:t>
      </w:r>
      <w:r w:rsidR="00370E5C" w:rsidRPr="00FE133A">
        <w:t xml:space="preserve"> in fatto, i processi di concretizzazione della Costituzione e di ciascuna delle parti che la compongono</w:t>
      </w:r>
      <w:r w:rsidR="007C7163" w:rsidRPr="00FE133A">
        <w:t xml:space="preserve">, il rischio è quello di produrre un assetto talmente </w:t>
      </w:r>
      <w:r w:rsidR="00FE4806" w:rsidRPr="00FE133A">
        <w:t>ir</w:t>
      </w:r>
      <w:r w:rsidR="007C7163" w:rsidRPr="00FE133A">
        <w:t>rigid</w:t>
      </w:r>
      <w:r w:rsidR="00FE4806" w:rsidRPr="00FE133A">
        <w:t>ito</w:t>
      </w:r>
      <w:r w:rsidR="007C7163" w:rsidRPr="00FE133A">
        <w:t xml:space="preserve"> che, </w:t>
      </w:r>
      <w:r w:rsidR="001D5EC6" w:rsidRPr="00FE133A">
        <w:t>al cospetto di eventi</w:t>
      </w:r>
      <w:r w:rsidR="007C7163" w:rsidRPr="00FE133A">
        <w:t xml:space="preserve"> inaspettat</w:t>
      </w:r>
      <w:r w:rsidR="001D5EC6" w:rsidRPr="00FE133A">
        <w:t>i</w:t>
      </w:r>
      <w:r w:rsidR="007C7163" w:rsidRPr="00FE133A">
        <w:t xml:space="preserve">, sarà inevitabile il ricorso a deroghe più o meno parziali che metteranno in discussione la </w:t>
      </w:r>
      <w:r w:rsidR="00154EED" w:rsidRPr="00FE133A">
        <w:t xml:space="preserve">stessa </w:t>
      </w:r>
      <w:r w:rsidR="007C7163" w:rsidRPr="00FE133A">
        <w:t>validità</w:t>
      </w:r>
      <w:r w:rsidR="00154EED" w:rsidRPr="00FE133A">
        <w:t xml:space="preserve"> dell’impianto</w:t>
      </w:r>
      <w:r w:rsidR="007C7163" w:rsidRPr="00FE133A">
        <w:t>.</w:t>
      </w:r>
    </w:p>
    <w:p w14:paraId="502A06B4" w14:textId="07FAC064" w:rsidR="00BA53A2" w:rsidRPr="00FE133A" w:rsidRDefault="00B140FE" w:rsidP="00E6024D">
      <w:pPr>
        <w:jc w:val="both"/>
      </w:pPr>
      <w:r w:rsidRPr="00FE133A">
        <w:t xml:space="preserve">Un secondo elemento comune è quello che si collega alla concentrazione della funzione di indirizzo politico sull’asse governo-parlamento, e quindi alla marcata neutralizzazione del ruolo di Presidente della Repubblica, la cui funzione di “tutela eventuale e variabile” – così come sviluppatasi nell’evoluzione dell’ordinamento costituzionale – avrebbe </w:t>
      </w:r>
      <w:r w:rsidR="008F1A22" w:rsidRPr="00FE133A">
        <w:t>un</w:t>
      </w:r>
      <w:r w:rsidR="00A51CA5" w:rsidRPr="00FE133A">
        <w:t>o</w:t>
      </w:r>
      <w:r w:rsidR="008F1A22" w:rsidRPr="00FE133A">
        <w:t xml:space="preserve"> spazio</w:t>
      </w:r>
      <w:r w:rsidRPr="00FE133A">
        <w:t xml:space="preserve"> </w:t>
      </w:r>
      <w:r w:rsidR="00A51CA5" w:rsidRPr="00FE133A">
        <w:t xml:space="preserve">assai limitato </w:t>
      </w:r>
      <w:r w:rsidRPr="00FE133A">
        <w:t>per esplicitarsi</w:t>
      </w:r>
      <w:r w:rsidR="00A51CA5" w:rsidRPr="00FE133A">
        <w:t>. I</w:t>
      </w:r>
      <w:r w:rsidR="008F1A22" w:rsidRPr="00FE133A">
        <w:t xml:space="preserve">n pratica, </w:t>
      </w:r>
      <w:r w:rsidR="00A51CA5" w:rsidRPr="00FE133A">
        <w:t xml:space="preserve">al di là dell’eventuale intervento presidenziale in ordine all’individuazione dei singoli ministri, ciò potrebbe avvenire </w:t>
      </w:r>
      <w:r w:rsidR="008F1A22" w:rsidRPr="00FE133A">
        <w:t xml:space="preserve">soltanto nella selezione dell’incaricato a seguito delle dimissioni del cosiddetto Presidente </w:t>
      </w:r>
      <w:r w:rsidR="00A51CA5" w:rsidRPr="00FE133A">
        <w:t>del Consiglio “</w:t>
      </w:r>
      <w:r w:rsidR="008F1A22" w:rsidRPr="00FE133A">
        <w:t>eletto</w:t>
      </w:r>
      <w:r w:rsidR="00A51CA5" w:rsidRPr="00FE133A">
        <w:t>”</w:t>
      </w:r>
      <w:r w:rsidR="008F1A22" w:rsidRPr="00FE133A">
        <w:t xml:space="preserve"> </w:t>
      </w:r>
      <w:r w:rsidR="00A51CA5" w:rsidRPr="00FE133A">
        <w:t>senza che ne</w:t>
      </w:r>
      <w:r w:rsidR="008F1A22" w:rsidRPr="00FE133A">
        <w:t xml:space="preserve"> sia conseguito lo scioglimento anticipato, ovvero </w:t>
      </w:r>
      <w:r w:rsidR="00A51CA5" w:rsidRPr="00FE133A">
        <w:t>nei casi di decadenza, impedimento permanente o morte del medesimo Presidente “eletto”</w:t>
      </w:r>
      <w:r w:rsidRPr="00FE133A">
        <w:t xml:space="preserve">. In </w:t>
      </w:r>
      <w:r w:rsidR="00BA53A2" w:rsidRPr="00FE133A">
        <w:t>definit</w:t>
      </w:r>
      <w:r w:rsidR="00B45DBC" w:rsidRPr="00FE133A">
        <w:t>i</w:t>
      </w:r>
      <w:r w:rsidR="00BA53A2" w:rsidRPr="00FE133A">
        <w:t>va</w:t>
      </w:r>
      <w:r w:rsidRPr="00FE133A">
        <w:t xml:space="preserve">, negli snodi fondamentali della forma di governo </w:t>
      </w:r>
      <w:r w:rsidR="004376DE" w:rsidRPr="00FE133A">
        <w:t xml:space="preserve">parlamentare </w:t>
      </w:r>
      <w:r w:rsidRPr="00FE133A">
        <w:t xml:space="preserve">l’azione del Capo dello Stato sarebbe senz’altro </w:t>
      </w:r>
      <w:r w:rsidR="004376DE" w:rsidRPr="00FE133A">
        <w:t xml:space="preserve">vincolata e </w:t>
      </w:r>
      <w:r w:rsidRPr="00FE133A">
        <w:t xml:space="preserve">circoscritta dalle indicazioni predeterminate nella Costituzione. </w:t>
      </w:r>
      <w:r w:rsidR="00C656F0" w:rsidRPr="00FE133A">
        <w:t xml:space="preserve">Il Presidente della Repubblica, dunque, vi prenderà </w:t>
      </w:r>
      <w:r w:rsidR="00BA53A2" w:rsidRPr="00FE133A">
        <w:t xml:space="preserve">certo </w:t>
      </w:r>
      <w:r w:rsidR="00C656F0" w:rsidRPr="00FE133A">
        <w:t xml:space="preserve">parte, ma non potrà più “essere parte”, </w:t>
      </w:r>
      <w:r w:rsidR="00BA53A2" w:rsidRPr="00FE133A">
        <w:t xml:space="preserve">dato che </w:t>
      </w:r>
      <w:r w:rsidR="00C656F0" w:rsidRPr="00FE133A">
        <w:t xml:space="preserve">non potrà più </w:t>
      </w:r>
      <w:r w:rsidR="00BA53A2" w:rsidRPr="00FE133A">
        <w:t>orientare</w:t>
      </w:r>
      <w:r w:rsidR="00C656F0" w:rsidRPr="00FE133A">
        <w:t xml:space="preserve"> – neppure in forme soltanto latenti o implicite </w:t>
      </w:r>
      <w:r w:rsidR="00BA53A2" w:rsidRPr="00FE133A">
        <w:t>– in modo decisivo le scelte fondamentali inerenti lo svolgimento della forma di governo</w:t>
      </w:r>
      <w:r w:rsidR="00C656F0" w:rsidRPr="00FE133A">
        <w:t xml:space="preserve">, e neppure, </w:t>
      </w:r>
      <w:r w:rsidR="00A26101" w:rsidRPr="00FE133A">
        <w:t xml:space="preserve">come più volte è </w:t>
      </w:r>
      <w:r w:rsidR="00A26101" w:rsidRPr="00FE133A">
        <w:lastRenderedPageBreak/>
        <w:t>accaduto in prassi</w:t>
      </w:r>
      <w:r w:rsidR="00C656F0" w:rsidRPr="00FE133A">
        <w:t xml:space="preserve">, interagire come ammortizzatore delle tensioni politiche, né muoversi come  </w:t>
      </w:r>
      <w:proofErr w:type="spellStart"/>
      <w:r w:rsidR="00C656F0" w:rsidRPr="00FE133A">
        <w:t>riattivatore</w:t>
      </w:r>
      <w:proofErr w:type="spellEnd"/>
      <w:r w:rsidR="00C656F0" w:rsidRPr="00FE133A">
        <w:t xml:space="preserve"> del sistema</w:t>
      </w:r>
      <w:r w:rsidR="00191D42" w:rsidRPr="00FE133A">
        <w:t xml:space="preserve"> nei momenti di particolare crisi o </w:t>
      </w:r>
      <w:r w:rsidR="00661397" w:rsidRPr="00FE133A">
        <w:t xml:space="preserve">di accesa </w:t>
      </w:r>
      <w:r w:rsidR="00191D42" w:rsidRPr="00FE133A">
        <w:t>conflittualità politica</w:t>
      </w:r>
      <w:r w:rsidR="00C656F0" w:rsidRPr="00FE133A">
        <w:t xml:space="preserve">.  </w:t>
      </w:r>
      <w:r w:rsidR="009D60BF" w:rsidRPr="00FE133A">
        <w:t xml:space="preserve">In altri termini, dovrebbe distinguersi tra gli scenari che si intendono precludere – quelli cioè in cui il Presidente della Repubblica si potrebbe appropriare indebitamente (tanto più in ragione dell’irresponsabilità che lo protegge) della funzione di “arbitro del sistema politico-istituzionale” , dai casi in cui consentire </w:t>
      </w:r>
      <w:r w:rsidR="00E13BC7" w:rsidRPr="00FE133A">
        <w:t xml:space="preserve">al Capo dello Stato di operare per assicurare, in via residuale, continuità </w:t>
      </w:r>
      <w:r w:rsidR="00FE52DB" w:rsidRPr="00FE133A">
        <w:t>e stabilità n</w:t>
      </w:r>
      <w:r w:rsidR="00E13BC7" w:rsidRPr="00FE133A">
        <w:t xml:space="preserve">el funzionamento delle pubbliche istituzioni. </w:t>
      </w:r>
    </w:p>
    <w:p w14:paraId="7A6F98D1" w14:textId="3C51A3ED" w:rsidR="005216F6" w:rsidRPr="00FE133A" w:rsidRDefault="00BA53A2" w:rsidP="00E6024D">
      <w:pPr>
        <w:jc w:val="both"/>
      </w:pPr>
      <w:r w:rsidRPr="00FE133A">
        <w:t>Certo,</w:t>
      </w:r>
      <w:r w:rsidR="00B140FE" w:rsidRPr="00FE133A">
        <w:t xml:space="preserve"> anche tenendo conto dell’espressa introduzione di importanti tipologie di atti </w:t>
      </w:r>
      <w:r w:rsidRPr="00FE133A">
        <w:t xml:space="preserve">presidenziali </w:t>
      </w:r>
      <w:r w:rsidR="00B140FE" w:rsidRPr="00FE133A">
        <w:t xml:space="preserve">non controfirmati </w:t>
      </w:r>
      <w:r w:rsidRPr="00FE133A">
        <w:t xml:space="preserve">che possono incidere sullo svolgimento delle attività di indirizzo politico </w:t>
      </w:r>
      <w:r w:rsidR="00B140FE" w:rsidRPr="00FE133A">
        <w:t>– dal rinvio delle leggi (che potrebbe estendersi, in via di prassi, anche a</w:t>
      </w:r>
      <w:r w:rsidRPr="00FE133A">
        <w:t>l rinvio de</w:t>
      </w:r>
      <w:r w:rsidR="00B140FE" w:rsidRPr="00FE133A">
        <w:t xml:space="preserve">gli atti con forza di legge </w:t>
      </w:r>
      <w:r w:rsidR="00350694" w:rsidRPr="00FE133A">
        <w:t xml:space="preserve">deliberati dal Consiglio dei ministri) </w:t>
      </w:r>
      <w:r w:rsidR="00B140FE" w:rsidRPr="00FE133A">
        <w:t>ai messaggi alle Camere - rimarrebbe sempre</w:t>
      </w:r>
      <w:r w:rsidR="004376DE" w:rsidRPr="00FE133A">
        <w:t xml:space="preserve"> fermo</w:t>
      </w:r>
      <w:r w:rsidR="00B140FE" w:rsidRPr="00FE133A">
        <w:t>, sulla base della funzione di rappresentanza nazionale, il ruolo presidenziale di “contropotere di influenza” a tutela dei principi e dei valori costituzionali, se questi ultimi fossero violati o posti in pericolo</w:t>
      </w:r>
      <w:r w:rsidR="00350694" w:rsidRPr="00FE133A">
        <w:t xml:space="preserve"> dalla maggioranza. </w:t>
      </w:r>
      <w:r w:rsidRPr="00FE133A">
        <w:t xml:space="preserve">Ed è </w:t>
      </w:r>
      <w:r w:rsidR="00D50080" w:rsidRPr="00FE133A">
        <w:t xml:space="preserve">anche possibile che </w:t>
      </w:r>
      <w:r w:rsidRPr="00FE133A">
        <w:t>il ruolo</w:t>
      </w:r>
      <w:r w:rsidR="00D50080" w:rsidRPr="00FE133A">
        <w:t xml:space="preserve"> presidenzial</w:t>
      </w:r>
      <w:r w:rsidRPr="00FE133A">
        <w:t xml:space="preserve">e, proprio in nome della funzione di “rappresentante dell’unità nazionale” -  </w:t>
      </w:r>
      <w:r w:rsidR="00D50080" w:rsidRPr="00FE133A">
        <w:t xml:space="preserve">possa o addirittura debba riespandersi, in concreto, al verificarsi di situazioni particolarmente </w:t>
      </w:r>
      <w:r w:rsidRPr="00FE133A">
        <w:t xml:space="preserve">critiche o </w:t>
      </w:r>
      <w:r w:rsidR="00D50080" w:rsidRPr="00FE133A">
        <w:t>delicate per la collettività nazionale. Molto</w:t>
      </w:r>
      <w:r w:rsidR="0084554F" w:rsidRPr="00FE133A">
        <w:t>, poi</w:t>
      </w:r>
      <w:r w:rsidR="00D50080" w:rsidRPr="00FE133A">
        <w:t>, dipenderà da come si ristrutturerà il sistema partitico, soprattutto in connessione al nuovo meccanismo elettorale</w:t>
      </w:r>
      <w:r w:rsidR="0084554F" w:rsidRPr="00FE133A">
        <w:t>, e da come le forze politiche intenderanno interagire con il Capo dello Stato</w:t>
      </w:r>
      <w:r w:rsidR="00D50080" w:rsidRPr="00FE133A">
        <w:t>.</w:t>
      </w:r>
      <w:r w:rsidR="005216F6" w:rsidRPr="00FE133A">
        <w:t xml:space="preserve"> </w:t>
      </w:r>
    </w:p>
    <w:p w14:paraId="5C98BBBF" w14:textId="55B466EB" w:rsidR="00216EB0" w:rsidRPr="00FE133A" w:rsidRDefault="000864EF" w:rsidP="00E6024D">
      <w:pPr>
        <w:jc w:val="both"/>
      </w:pPr>
      <w:r w:rsidRPr="00FE133A">
        <w:t>Ci si può chiedere</w:t>
      </w:r>
      <w:r w:rsidR="00661397" w:rsidRPr="00FE133A">
        <w:t>, infine,</w:t>
      </w:r>
      <w:r w:rsidRPr="00FE133A">
        <w:t xml:space="preserve"> se</w:t>
      </w:r>
      <w:r w:rsidR="00B64D1B" w:rsidRPr="00FE133A">
        <w:t xml:space="preserve">, </w:t>
      </w:r>
      <w:r w:rsidR="00AF43B0" w:rsidRPr="00FE133A">
        <w:t xml:space="preserve">non soltanto </w:t>
      </w:r>
      <w:r w:rsidR="00B64D1B" w:rsidRPr="00FE133A">
        <w:t>con riguardo a</w:t>
      </w:r>
      <w:r w:rsidR="00AF43B0" w:rsidRPr="00FE133A">
        <w:t>i passaggi fondamentali</w:t>
      </w:r>
      <w:r w:rsidR="00B64D1B" w:rsidRPr="00FE133A">
        <w:t xml:space="preserve"> della nostra forma di governo parlamentare</w:t>
      </w:r>
      <w:r w:rsidR="00AF43B0" w:rsidRPr="00FE133A">
        <w:t xml:space="preserve"> ma, più in generale</w:t>
      </w:r>
      <w:r w:rsidR="00B64D1B" w:rsidRPr="00FE133A">
        <w:t>,</w:t>
      </w:r>
      <w:r w:rsidR="00AF43B0" w:rsidRPr="00FE133A">
        <w:t xml:space="preserve"> nei processi di attuazione dell’indirizzo politico,</w:t>
      </w:r>
      <w:r w:rsidR="00B64D1B" w:rsidRPr="00FE133A">
        <w:t xml:space="preserve"> </w:t>
      </w:r>
      <w:r w:rsidR="00AF43B0" w:rsidRPr="00FE133A">
        <w:t xml:space="preserve">le </w:t>
      </w:r>
      <w:r w:rsidRPr="00FE133A">
        <w:t xml:space="preserve">modifiche costituzionali qui in oggetto </w:t>
      </w:r>
      <w:r w:rsidR="00AF43B0" w:rsidRPr="00FE133A">
        <w:t xml:space="preserve">potrebbero determinare un effetto per così dire di sistema, </w:t>
      </w:r>
      <w:r w:rsidR="000A5EF7" w:rsidRPr="00FE133A">
        <w:t xml:space="preserve">facendo sì che </w:t>
      </w:r>
      <w:r w:rsidRPr="00FE133A">
        <w:t>i</w:t>
      </w:r>
      <w:r w:rsidR="005216F6" w:rsidRPr="00FE133A">
        <w:t>l ruolo del Capo dello Stato</w:t>
      </w:r>
      <w:r w:rsidRPr="00FE133A">
        <w:t xml:space="preserve"> </w:t>
      </w:r>
      <w:r w:rsidR="000A5EF7" w:rsidRPr="00FE133A">
        <w:t>venga mutare nella sua essenza</w:t>
      </w:r>
      <w:r w:rsidR="00F7683D" w:rsidRPr="00FE133A">
        <w:t>.</w:t>
      </w:r>
      <w:r w:rsidR="000A5EF7" w:rsidRPr="00FE133A">
        <w:t xml:space="preserve"> </w:t>
      </w:r>
      <w:r w:rsidR="00F7683D" w:rsidRPr="00FE133A">
        <w:t xml:space="preserve">Più esattamente, </w:t>
      </w:r>
      <w:r w:rsidR="000A5EF7" w:rsidRPr="00FE133A">
        <w:t>dismettendo i panni di “</w:t>
      </w:r>
      <w:r w:rsidR="00F7683D" w:rsidRPr="00FE133A">
        <w:t>grande consigliere, magistrato di persuasione e di influenza”</w:t>
      </w:r>
      <w:r w:rsidR="000A5EF7" w:rsidRPr="00FE133A">
        <w:t xml:space="preserve"> </w:t>
      </w:r>
      <w:r w:rsidR="00F7683D" w:rsidRPr="00FE133A">
        <w:t xml:space="preserve">- </w:t>
      </w:r>
      <w:r w:rsidR="000A5EF7" w:rsidRPr="00FE133A">
        <w:t xml:space="preserve">così come </w:t>
      </w:r>
      <w:r w:rsidR="00F7683D" w:rsidRPr="00FE133A">
        <w:t xml:space="preserve">effettivamente verificatosi sulla scia di quanto </w:t>
      </w:r>
      <w:r w:rsidR="000A5EF7" w:rsidRPr="00FE133A">
        <w:t>già prefigurato nella Relazione al progetto di Costituzione dal Presidente della Commissione dei 75, Meuccio Ruini</w:t>
      </w:r>
      <w:r w:rsidR="00F7683D" w:rsidRPr="00FE133A">
        <w:t xml:space="preserve"> -</w:t>
      </w:r>
      <w:r w:rsidR="000A5EF7" w:rsidRPr="00FE133A">
        <w:t xml:space="preserve">, e </w:t>
      </w:r>
      <w:r w:rsidR="005216F6" w:rsidRPr="00FE133A">
        <w:t>assume</w:t>
      </w:r>
      <w:r w:rsidR="000A5EF7" w:rsidRPr="00FE133A">
        <w:t>ndo</w:t>
      </w:r>
      <w:r w:rsidR="005216F6" w:rsidRPr="00FE133A">
        <w:t xml:space="preserve"> </w:t>
      </w:r>
      <w:r w:rsidR="000A5EF7" w:rsidRPr="00FE133A">
        <w:t>invece il</w:t>
      </w:r>
      <w:r w:rsidR="005216F6" w:rsidRPr="00FE133A">
        <w:t xml:space="preserve"> carattere di “potere neutro”</w:t>
      </w:r>
      <w:r w:rsidR="000A5EF7" w:rsidRPr="00FE133A">
        <w:t xml:space="preserve">, per così dire, in senso stretto, quello cioè </w:t>
      </w:r>
      <w:r w:rsidRPr="00FE133A">
        <w:t>che era stato</w:t>
      </w:r>
      <w:r w:rsidR="005216F6" w:rsidRPr="00FE133A">
        <w:t xml:space="preserve"> indica</w:t>
      </w:r>
      <w:r w:rsidRPr="00FE133A">
        <w:t>to</w:t>
      </w:r>
      <w:r w:rsidR="005216F6" w:rsidRPr="00FE133A">
        <w:t xml:space="preserve"> all’inizio del diciannovesimo secolo</w:t>
      </w:r>
      <w:r w:rsidRPr="00FE133A">
        <w:t xml:space="preserve">, </w:t>
      </w:r>
      <w:r w:rsidR="005216F6" w:rsidRPr="00FE133A">
        <w:t>nel periodo in cui la Francia si avviava alla monarchia costituzionale, da Benjamin Constant e poi da Adolphe T</w:t>
      </w:r>
      <w:r w:rsidR="005E4752">
        <w:t>h</w:t>
      </w:r>
      <w:r w:rsidR="005216F6" w:rsidRPr="00FE133A">
        <w:t>iers con la formula, all’apparenza un po’ enigmatica, secondo cui “il re regna, ma non governa”</w:t>
      </w:r>
      <w:r w:rsidR="007408CC" w:rsidRPr="00FE133A">
        <w:t xml:space="preserve">. </w:t>
      </w:r>
    </w:p>
    <w:p w14:paraId="2B2C2D1D" w14:textId="5C865F40" w:rsidR="00F17109" w:rsidRPr="00FE133A" w:rsidRDefault="000864EF" w:rsidP="00E6024D">
      <w:pPr>
        <w:jc w:val="both"/>
      </w:pPr>
      <w:r w:rsidRPr="00FE133A">
        <w:t xml:space="preserve">In vero, </w:t>
      </w:r>
      <w:r w:rsidR="00216EB0" w:rsidRPr="00FE133A">
        <w:t xml:space="preserve">questa sorta di ritorno al passato non sembra </w:t>
      </w:r>
      <w:r w:rsidR="00F7683D" w:rsidRPr="00FE133A">
        <w:t>ipotizzabil</w:t>
      </w:r>
      <w:r w:rsidR="00AA0212">
        <w:t>e</w:t>
      </w:r>
      <w:r w:rsidR="00216EB0" w:rsidRPr="00FE133A">
        <w:t xml:space="preserve"> dato che l’assetto prefigurato nel progetto di revisione costituzionale qui in esame appare ben diverso da quello</w:t>
      </w:r>
      <w:r w:rsidR="008153B9" w:rsidRPr="00FE133A">
        <w:t xml:space="preserve"> </w:t>
      </w:r>
      <w:r w:rsidR="00216EB0" w:rsidRPr="00FE133A">
        <w:t>offerto</w:t>
      </w:r>
      <w:r w:rsidR="008153B9" w:rsidRPr="00FE133A">
        <w:t xml:space="preserve"> nelle costituzioni ottocentesche</w:t>
      </w:r>
      <w:r w:rsidR="00216EB0" w:rsidRPr="00FE133A">
        <w:t>. In queste ultime</w:t>
      </w:r>
      <w:r w:rsidR="008153B9" w:rsidRPr="00FE133A">
        <w:t xml:space="preserve"> i poteri essenziali </w:t>
      </w:r>
      <w:r w:rsidR="00216EB0" w:rsidRPr="00FE133A">
        <w:t>sia nell’</w:t>
      </w:r>
      <w:r w:rsidR="008153B9" w:rsidRPr="00FE133A">
        <w:t xml:space="preserve">intermediazione </w:t>
      </w:r>
      <w:r w:rsidRPr="00FE133A">
        <w:t xml:space="preserve">tra le forze </w:t>
      </w:r>
      <w:r w:rsidR="008153B9" w:rsidRPr="00FE133A">
        <w:t>politic</w:t>
      </w:r>
      <w:r w:rsidRPr="00FE133A">
        <w:t>he</w:t>
      </w:r>
      <w:r w:rsidR="00B64D1B" w:rsidRPr="00FE133A">
        <w:t xml:space="preserve">, </w:t>
      </w:r>
      <w:r w:rsidRPr="00FE133A">
        <w:t>e cioè la nomina del Governo</w:t>
      </w:r>
      <w:r w:rsidR="00B64D1B" w:rsidRPr="00FE133A">
        <w:t>,</w:t>
      </w:r>
      <w:r w:rsidR="008153B9" w:rsidRPr="00FE133A">
        <w:t xml:space="preserve"> </w:t>
      </w:r>
      <w:r w:rsidR="00216EB0" w:rsidRPr="00FE133A">
        <w:t>sia</w:t>
      </w:r>
      <w:r w:rsidR="008153B9" w:rsidRPr="00FE133A">
        <w:t xml:space="preserve"> </w:t>
      </w:r>
      <w:r w:rsidR="00216EB0" w:rsidRPr="00FE133A">
        <w:t>nel</w:t>
      </w:r>
      <w:r w:rsidRPr="00FE133A">
        <w:t>la</w:t>
      </w:r>
      <w:r w:rsidR="008153B9" w:rsidRPr="00FE133A">
        <w:t xml:space="preserve"> riattivazione del funzionamento ordinario del sistema politico in caso di crisi</w:t>
      </w:r>
      <w:r w:rsidR="00B64D1B" w:rsidRPr="00FE133A">
        <w:t xml:space="preserve">, </w:t>
      </w:r>
      <w:r w:rsidR="008153B9" w:rsidRPr="00FE133A">
        <w:t>e ci</w:t>
      </w:r>
      <w:r w:rsidRPr="00FE133A">
        <w:t>oè</w:t>
      </w:r>
      <w:r w:rsidR="008153B9" w:rsidRPr="00FE133A">
        <w:t xml:space="preserve"> lo scioglimento anticipato del Parlamento</w:t>
      </w:r>
      <w:r w:rsidR="00B64D1B" w:rsidRPr="00FE133A">
        <w:t>,</w:t>
      </w:r>
      <w:r w:rsidR="00216EB0" w:rsidRPr="00FE133A">
        <w:t xml:space="preserve"> erano</w:t>
      </w:r>
      <w:r w:rsidR="007408CC" w:rsidRPr="00FE133A">
        <w:t xml:space="preserve"> rimessi alla capacità del Capo dello Stato di rappresentarne l’unità</w:t>
      </w:r>
      <w:r w:rsidR="00B64D1B" w:rsidRPr="00FE133A">
        <w:t>,</w:t>
      </w:r>
      <w:r w:rsidR="007408CC" w:rsidRPr="00FE133A">
        <w:t xml:space="preserve"> </w:t>
      </w:r>
      <w:r w:rsidRPr="00FE133A">
        <w:t>assegnandogli</w:t>
      </w:r>
      <w:r w:rsidR="007408CC" w:rsidRPr="00FE133A">
        <w:t xml:space="preserve"> l’esercizio</w:t>
      </w:r>
      <w:r w:rsidRPr="00FE133A">
        <w:t xml:space="preserve"> imparziale</w:t>
      </w:r>
      <w:r w:rsidR="007408CC" w:rsidRPr="00FE133A">
        <w:t xml:space="preserve"> d</w:t>
      </w:r>
      <w:r w:rsidRPr="00FE133A">
        <w:t>elle predette</w:t>
      </w:r>
      <w:r w:rsidR="007408CC" w:rsidRPr="00FE133A">
        <w:t xml:space="preserve"> funzioni </w:t>
      </w:r>
      <w:r w:rsidRPr="00FE133A">
        <w:t>e</w:t>
      </w:r>
      <w:r w:rsidR="007408CC" w:rsidRPr="00FE133A">
        <w:t xml:space="preserve"> </w:t>
      </w:r>
      <w:r w:rsidRPr="00FE133A">
        <w:t xml:space="preserve">prevedendo, </w:t>
      </w:r>
      <w:r w:rsidR="00B64D1B" w:rsidRPr="00FE133A">
        <w:t xml:space="preserve">proprio </w:t>
      </w:r>
      <w:r w:rsidRPr="00FE133A">
        <w:t>a garanzia della non arbitrarietà,</w:t>
      </w:r>
      <w:r w:rsidR="007408CC" w:rsidRPr="00FE133A">
        <w:t xml:space="preserve"> </w:t>
      </w:r>
      <w:r w:rsidRPr="00FE133A">
        <w:t>i</w:t>
      </w:r>
      <w:r w:rsidR="007408CC" w:rsidRPr="00FE133A">
        <w:t>l giudizio successivo del Parlamento</w:t>
      </w:r>
      <w:r w:rsidR="00B64D1B" w:rsidRPr="00FE133A">
        <w:t xml:space="preserve"> </w:t>
      </w:r>
      <w:r w:rsidR="007408CC" w:rsidRPr="00FE133A">
        <w:t>mediante la concessione della fiducia</w:t>
      </w:r>
      <w:r w:rsidRPr="00FE133A">
        <w:t xml:space="preserve"> al Governo nominato dal Capo dello Stato</w:t>
      </w:r>
      <w:r w:rsidR="00B64D1B" w:rsidRPr="00FE133A">
        <w:t>,</w:t>
      </w:r>
      <w:r w:rsidR="007408CC" w:rsidRPr="00FE133A">
        <w:t xml:space="preserve"> e del corpo elettorale nel voto che eventualmente smentisca la decisione </w:t>
      </w:r>
      <w:r w:rsidRPr="00FE133A">
        <w:t xml:space="preserve">del Capo dello Stato </w:t>
      </w:r>
      <w:r w:rsidR="007408CC" w:rsidRPr="00FE133A">
        <w:t xml:space="preserve">sullo scioglimento anticipato. </w:t>
      </w:r>
    </w:p>
    <w:p w14:paraId="5946309D" w14:textId="77777777" w:rsidR="0036674A" w:rsidRPr="00FE133A" w:rsidRDefault="007408CC" w:rsidP="00E6024D">
      <w:pPr>
        <w:jc w:val="both"/>
      </w:pPr>
      <w:r w:rsidRPr="00FE133A">
        <w:lastRenderedPageBreak/>
        <w:t>Ben diversamente, nella proposta qui in esame questi due atti presidenziali</w:t>
      </w:r>
      <w:r w:rsidR="000864EF" w:rsidRPr="00FE133A">
        <w:t xml:space="preserve"> -</w:t>
      </w:r>
      <w:r w:rsidRPr="00FE133A">
        <w:t xml:space="preserve"> in cui </w:t>
      </w:r>
      <w:r w:rsidR="000864EF" w:rsidRPr="00FE133A">
        <w:t xml:space="preserve">attualmente </w:t>
      </w:r>
      <w:r w:rsidRPr="00FE133A">
        <w:t>si esprim</w:t>
      </w:r>
      <w:r w:rsidR="00B64D1B" w:rsidRPr="00FE133A">
        <w:t>ono</w:t>
      </w:r>
      <w:r w:rsidRPr="00FE133A">
        <w:t xml:space="preserve">, a ben vedere, </w:t>
      </w:r>
      <w:r w:rsidR="00B64D1B" w:rsidRPr="00FE133A">
        <w:t>i principali poteri assegnati</w:t>
      </w:r>
      <w:r w:rsidRPr="00FE133A">
        <w:t xml:space="preserve"> dai Costituenti</w:t>
      </w:r>
      <w:r w:rsidR="000864EF" w:rsidRPr="00FE133A">
        <w:t xml:space="preserve"> </w:t>
      </w:r>
      <w:r w:rsidR="00B64D1B" w:rsidRPr="00FE133A">
        <w:t xml:space="preserve">al Capo dello Stato </w:t>
      </w:r>
      <w:r w:rsidR="000864EF" w:rsidRPr="00FE133A">
        <w:t>-</w:t>
      </w:r>
      <w:r w:rsidRPr="00FE133A">
        <w:t xml:space="preserve"> </w:t>
      </w:r>
      <w:r w:rsidR="008153B9" w:rsidRPr="00FE133A">
        <w:t>s</w:t>
      </w:r>
      <w:r w:rsidR="00B64D1B" w:rsidRPr="00FE133A">
        <w:t>aranno</w:t>
      </w:r>
      <w:r w:rsidR="008153B9" w:rsidRPr="00FE133A">
        <w:t xml:space="preserve"> rigorosamente vincolati</w:t>
      </w:r>
      <w:r w:rsidR="00025534" w:rsidRPr="00FE133A">
        <w:t>:</w:t>
      </w:r>
      <w:r w:rsidR="008153B9" w:rsidRPr="00FE133A">
        <w:t xml:space="preserve"> da un lato, </w:t>
      </w:r>
      <w:r w:rsidR="00025534" w:rsidRPr="00FE133A">
        <w:t xml:space="preserve">la nomina del Governo </w:t>
      </w:r>
      <w:r w:rsidR="0036674A" w:rsidRPr="00FE133A">
        <w:t xml:space="preserve">rispetto </w:t>
      </w:r>
      <w:r w:rsidR="008153B9" w:rsidRPr="00FE133A">
        <w:t xml:space="preserve">alla volontà </w:t>
      </w:r>
      <w:r w:rsidR="00025534" w:rsidRPr="00FE133A">
        <w:t xml:space="preserve">direttamente </w:t>
      </w:r>
      <w:r w:rsidR="008153B9" w:rsidRPr="00FE133A">
        <w:t>espressa dal corpo elettorale</w:t>
      </w:r>
      <w:r w:rsidR="00025534" w:rsidRPr="00FE133A">
        <w:t xml:space="preserve">; </w:t>
      </w:r>
      <w:r w:rsidR="008153B9" w:rsidRPr="00FE133A">
        <w:t xml:space="preserve">e, dall’altro lato, </w:t>
      </w:r>
      <w:r w:rsidR="00025534" w:rsidRPr="00FE133A">
        <w:t xml:space="preserve">lo scioglimento anticipato </w:t>
      </w:r>
      <w:r w:rsidR="0036674A" w:rsidRPr="00FE133A">
        <w:t xml:space="preserve">rispetto </w:t>
      </w:r>
      <w:r w:rsidR="008153B9" w:rsidRPr="00FE133A">
        <w:t xml:space="preserve">alla </w:t>
      </w:r>
      <w:r w:rsidR="00025534" w:rsidRPr="00FE133A">
        <w:t xml:space="preserve">sola </w:t>
      </w:r>
      <w:r w:rsidR="008153B9" w:rsidRPr="00FE133A">
        <w:t>rottura del patto fiduciario instaurato</w:t>
      </w:r>
      <w:r w:rsidR="0001619F" w:rsidRPr="00FE133A">
        <w:t>si</w:t>
      </w:r>
      <w:r w:rsidR="008153B9" w:rsidRPr="00FE133A">
        <w:t xml:space="preserve"> sulla base di tale medesima volontà.</w:t>
      </w:r>
    </w:p>
    <w:p w14:paraId="0749E5C2" w14:textId="02634AE1" w:rsidR="0036674A" w:rsidRPr="00FE133A" w:rsidRDefault="0036674A" w:rsidP="00E6024D">
      <w:pPr>
        <w:jc w:val="both"/>
      </w:pPr>
      <w:r w:rsidRPr="00FE133A">
        <w:t>Deve dirsi,</w:t>
      </w:r>
      <w:r w:rsidR="00F17109" w:rsidRPr="00FE133A">
        <w:t xml:space="preserve"> allora, </w:t>
      </w:r>
      <w:r w:rsidRPr="00FE133A">
        <w:t xml:space="preserve">che </w:t>
      </w:r>
      <w:r w:rsidR="00F17109" w:rsidRPr="00FE133A">
        <w:t>spette</w:t>
      </w:r>
      <w:r w:rsidR="00B64D1B" w:rsidRPr="00FE133A">
        <w:t>rà</w:t>
      </w:r>
      <w:r w:rsidR="00F17109" w:rsidRPr="00FE133A">
        <w:t xml:space="preserve"> </w:t>
      </w:r>
      <w:r w:rsidR="00B64D1B" w:rsidRPr="00FE133A">
        <w:t xml:space="preserve">al Capo dello Stato </w:t>
      </w:r>
      <w:r w:rsidR="00F17109" w:rsidRPr="00FE133A">
        <w:t xml:space="preserve">un compito ben diverso dall’attuale, </w:t>
      </w:r>
      <w:r w:rsidR="00B64D1B" w:rsidRPr="00FE133A">
        <w:t xml:space="preserve">e cioè </w:t>
      </w:r>
      <w:r w:rsidR="00F17109" w:rsidRPr="00FE133A">
        <w:t xml:space="preserve">quello di essere custode ultimo della sovranità popolare periodicamente espressa </w:t>
      </w:r>
      <w:r w:rsidR="002907A6" w:rsidRPr="00FE133A">
        <w:t>mediante la contemporanea elezione del Presidente del Consiglio e della collegata maggioranza parlamentare</w:t>
      </w:r>
      <w:r w:rsidR="00B64D1B" w:rsidRPr="00FE133A">
        <w:t>?</w:t>
      </w:r>
      <w:r w:rsidR="00F17109" w:rsidRPr="00FE133A">
        <w:t xml:space="preserve"> </w:t>
      </w:r>
      <w:r w:rsidR="00912ECE" w:rsidRPr="00FE133A">
        <w:t xml:space="preserve">E come si </w:t>
      </w:r>
      <w:r w:rsidR="00025534" w:rsidRPr="00FE133A">
        <w:t xml:space="preserve">potrà </w:t>
      </w:r>
      <w:r w:rsidR="00912ECE" w:rsidRPr="00FE133A">
        <w:t>comporr</w:t>
      </w:r>
      <w:r w:rsidR="00025534" w:rsidRPr="00FE133A">
        <w:t>e</w:t>
      </w:r>
      <w:r w:rsidR="00912ECE" w:rsidRPr="00FE133A">
        <w:t xml:space="preserve"> questo compito con la </w:t>
      </w:r>
      <w:r w:rsidR="00AB5A88" w:rsidRPr="00FE133A">
        <w:t xml:space="preserve">permanente </w:t>
      </w:r>
      <w:r w:rsidR="00912ECE" w:rsidRPr="00FE133A">
        <w:t>funzione di rappresentan</w:t>
      </w:r>
      <w:r w:rsidR="00AB5A88" w:rsidRPr="00FE133A">
        <w:t>te</w:t>
      </w:r>
      <w:r w:rsidR="00912ECE" w:rsidRPr="00FE133A">
        <w:t xml:space="preserve"> dell’unità nazionale? Anche quest’ultima dovrà essere ridefinita in senso maggioritario?</w:t>
      </w:r>
      <w:r w:rsidRPr="00FE133A">
        <w:t xml:space="preserve"> </w:t>
      </w:r>
    </w:p>
    <w:p w14:paraId="6B41DA77" w14:textId="5BDA32A7" w:rsidR="008E2B71" w:rsidRDefault="0036674A" w:rsidP="00E6024D">
      <w:pPr>
        <w:jc w:val="both"/>
      </w:pPr>
      <w:r w:rsidRPr="00FE133A">
        <w:t>In ogni caso,</w:t>
      </w:r>
      <w:r w:rsidR="00912ECE" w:rsidRPr="00FE133A">
        <w:t xml:space="preserve"> </w:t>
      </w:r>
      <w:r w:rsidR="00F7683D" w:rsidRPr="00FE133A">
        <w:t xml:space="preserve">è ragionevole </w:t>
      </w:r>
      <w:r w:rsidR="00AA0212">
        <w:t>ritenere</w:t>
      </w:r>
      <w:r w:rsidR="00F7683D" w:rsidRPr="00FE133A">
        <w:t xml:space="preserve"> che dal progetto di revisione costituzionale in esame potranno scaturire</w:t>
      </w:r>
      <w:r w:rsidR="00FE0CA1" w:rsidRPr="00FE133A">
        <w:t xml:space="preserve"> mutament</w:t>
      </w:r>
      <w:r w:rsidR="00F7683D" w:rsidRPr="00FE133A">
        <w:t xml:space="preserve">i </w:t>
      </w:r>
      <w:r w:rsidRPr="00FE133A">
        <w:t xml:space="preserve">assai </w:t>
      </w:r>
      <w:r w:rsidR="00B64D1B" w:rsidRPr="00FE133A">
        <w:t>rilevant</w:t>
      </w:r>
      <w:r w:rsidR="00F7683D" w:rsidRPr="00FE133A">
        <w:t>i e</w:t>
      </w:r>
      <w:r w:rsidRPr="00FE133A">
        <w:t xml:space="preserve"> che</w:t>
      </w:r>
      <w:r w:rsidR="00FE0CA1" w:rsidRPr="00FE133A">
        <w:t xml:space="preserve"> </w:t>
      </w:r>
      <w:r w:rsidR="00912ECE" w:rsidRPr="00FE133A">
        <w:t>incider</w:t>
      </w:r>
      <w:r w:rsidR="00F7683D" w:rsidRPr="00FE133A">
        <w:t>anno</w:t>
      </w:r>
      <w:r w:rsidR="00912ECE" w:rsidRPr="00FE133A">
        <w:t xml:space="preserve"> sull’esercizio dei poteri presidenziali</w:t>
      </w:r>
      <w:r w:rsidR="00F7683D" w:rsidRPr="00FE133A">
        <w:t xml:space="preserve"> e sul ruolo complessivamente spettante al Capo dello Stato con esiti</w:t>
      </w:r>
      <w:r w:rsidR="00912ECE" w:rsidRPr="00FE133A">
        <w:t xml:space="preserve"> ben </w:t>
      </w:r>
      <w:r w:rsidR="00F7683D" w:rsidRPr="00FE133A">
        <w:t>più consistenti</w:t>
      </w:r>
      <w:r w:rsidR="00912ECE" w:rsidRPr="00FE133A">
        <w:t xml:space="preserve"> </w:t>
      </w:r>
      <w:r w:rsidR="00025534" w:rsidRPr="00FE133A">
        <w:t xml:space="preserve">di </w:t>
      </w:r>
      <w:r w:rsidR="00912ECE" w:rsidRPr="00FE133A">
        <w:t xml:space="preserve">quanto </w:t>
      </w:r>
      <w:r w:rsidR="00F7683D" w:rsidRPr="00FE133A">
        <w:t xml:space="preserve">è </w:t>
      </w:r>
      <w:r w:rsidR="00912ECE" w:rsidRPr="00FE133A">
        <w:t>formalmente indicato nel</w:t>
      </w:r>
      <w:r w:rsidR="00F7683D" w:rsidRPr="00FE133A">
        <w:t xml:space="preserve"> titolo della</w:t>
      </w:r>
      <w:r w:rsidR="00912ECE" w:rsidRPr="00FE133A">
        <w:t xml:space="preserve"> proposta di revisione costituzionale qui in oggetto</w:t>
      </w:r>
      <w:r w:rsidR="00D82CD9" w:rsidRPr="00FE133A">
        <w:t xml:space="preserve"> e nell</w:t>
      </w:r>
      <w:r w:rsidR="00F7683D" w:rsidRPr="00FE133A">
        <w:t xml:space="preserve">e considerazioni </w:t>
      </w:r>
      <w:r w:rsidR="00AA0212">
        <w:t>formulate</w:t>
      </w:r>
      <w:r w:rsidR="00F7683D" w:rsidRPr="00FE133A">
        <w:t xml:space="preserve"> nella</w:t>
      </w:r>
      <w:r w:rsidR="00D82CD9" w:rsidRPr="00FE133A">
        <w:t xml:space="preserve"> relazione che ha accompagnato l’originario disegno di legge da cui </w:t>
      </w:r>
      <w:r w:rsidR="00AA0212">
        <w:t xml:space="preserve">la predetta proposta </w:t>
      </w:r>
      <w:r w:rsidR="00D82CD9" w:rsidRPr="00FE133A">
        <w:t>ha avuto origine.</w:t>
      </w:r>
    </w:p>
    <w:sectPr w:rsidR="008E2B7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FA4DC" w14:textId="77777777" w:rsidR="00CA341E" w:rsidRDefault="00CA341E" w:rsidP="00E6024D">
      <w:pPr>
        <w:spacing w:after="0" w:line="240" w:lineRule="auto"/>
      </w:pPr>
      <w:r>
        <w:separator/>
      </w:r>
    </w:p>
  </w:endnote>
  <w:endnote w:type="continuationSeparator" w:id="0">
    <w:p w14:paraId="0181A9DF" w14:textId="77777777" w:rsidR="00CA341E" w:rsidRDefault="00CA341E" w:rsidP="00E6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686208629"/>
      <w:docPartObj>
        <w:docPartGallery w:val="Page Numbers (Bottom of Page)"/>
        <w:docPartUnique/>
      </w:docPartObj>
    </w:sdtPr>
    <w:sdtContent>
      <w:p w14:paraId="769254DC" w14:textId="19C4B1A7" w:rsidR="00E6024D" w:rsidRDefault="00E6024D" w:rsidP="00CA218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fldChar w:fldCharType="end"/>
        </w:r>
      </w:p>
    </w:sdtContent>
  </w:sdt>
  <w:p w14:paraId="6F6E53D0" w14:textId="77777777" w:rsidR="00E6024D" w:rsidRDefault="00E6024D" w:rsidP="00E6024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412778255"/>
      <w:docPartObj>
        <w:docPartGallery w:val="Page Numbers (Bottom of Page)"/>
        <w:docPartUnique/>
      </w:docPartObj>
    </w:sdtPr>
    <w:sdtContent>
      <w:p w14:paraId="77C68E8B" w14:textId="54EB293C" w:rsidR="00E6024D" w:rsidRDefault="00E6024D" w:rsidP="00CA218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77FAAC0" w14:textId="77777777" w:rsidR="00E6024D" w:rsidRDefault="00E6024D" w:rsidP="00E6024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EF195" w14:textId="77777777" w:rsidR="00CA341E" w:rsidRDefault="00CA341E" w:rsidP="00E6024D">
      <w:pPr>
        <w:spacing w:after="0" w:line="240" w:lineRule="auto"/>
      </w:pPr>
      <w:r>
        <w:separator/>
      </w:r>
    </w:p>
  </w:footnote>
  <w:footnote w:type="continuationSeparator" w:id="0">
    <w:p w14:paraId="064EF66F" w14:textId="77777777" w:rsidR="00CA341E" w:rsidRDefault="00CA341E" w:rsidP="00E60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B06B8"/>
    <w:multiLevelType w:val="hybridMultilevel"/>
    <w:tmpl w:val="A24251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7EC5EA9"/>
    <w:multiLevelType w:val="hybridMultilevel"/>
    <w:tmpl w:val="8568468E"/>
    <w:lvl w:ilvl="0" w:tplc="045A62D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0366601">
    <w:abstractNumId w:val="1"/>
  </w:num>
  <w:num w:numId="2" w16cid:durableId="172086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5"/>
    <w:rsid w:val="00000EBE"/>
    <w:rsid w:val="0001475F"/>
    <w:rsid w:val="0001619F"/>
    <w:rsid w:val="000179E6"/>
    <w:rsid w:val="00025534"/>
    <w:rsid w:val="00054ED9"/>
    <w:rsid w:val="00071F71"/>
    <w:rsid w:val="000832CB"/>
    <w:rsid w:val="000864EF"/>
    <w:rsid w:val="000A152C"/>
    <w:rsid w:val="000A42B4"/>
    <w:rsid w:val="000A5737"/>
    <w:rsid w:val="000A5EF7"/>
    <w:rsid w:val="000D229E"/>
    <w:rsid w:val="00117185"/>
    <w:rsid w:val="00154EED"/>
    <w:rsid w:val="001706C7"/>
    <w:rsid w:val="00186E6E"/>
    <w:rsid w:val="00190F13"/>
    <w:rsid w:val="00191D42"/>
    <w:rsid w:val="0019471C"/>
    <w:rsid w:val="001A5C0E"/>
    <w:rsid w:val="001A7900"/>
    <w:rsid w:val="001B6A70"/>
    <w:rsid w:val="001D5EC6"/>
    <w:rsid w:val="001E51C5"/>
    <w:rsid w:val="001F409F"/>
    <w:rsid w:val="001F41B7"/>
    <w:rsid w:val="00206F23"/>
    <w:rsid w:val="0021440F"/>
    <w:rsid w:val="00216EB0"/>
    <w:rsid w:val="00221288"/>
    <w:rsid w:val="00240250"/>
    <w:rsid w:val="00242522"/>
    <w:rsid w:val="00242E7E"/>
    <w:rsid w:val="002442E2"/>
    <w:rsid w:val="00254F88"/>
    <w:rsid w:val="00260E6F"/>
    <w:rsid w:val="002907A6"/>
    <w:rsid w:val="002B0039"/>
    <w:rsid w:val="002C1833"/>
    <w:rsid w:val="002F3DC2"/>
    <w:rsid w:val="003053BF"/>
    <w:rsid w:val="00323140"/>
    <w:rsid w:val="00350694"/>
    <w:rsid w:val="0036674A"/>
    <w:rsid w:val="00370E5C"/>
    <w:rsid w:val="003823D4"/>
    <w:rsid w:val="00382F5F"/>
    <w:rsid w:val="003B0F14"/>
    <w:rsid w:val="003B65CA"/>
    <w:rsid w:val="003C618F"/>
    <w:rsid w:val="003E7876"/>
    <w:rsid w:val="003F3C4D"/>
    <w:rsid w:val="003F6DA5"/>
    <w:rsid w:val="00417287"/>
    <w:rsid w:val="00425E10"/>
    <w:rsid w:val="00425E1D"/>
    <w:rsid w:val="0043222B"/>
    <w:rsid w:val="00433626"/>
    <w:rsid w:val="004376DE"/>
    <w:rsid w:val="00440E33"/>
    <w:rsid w:val="004429CF"/>
    <w:rsid w:val="00450C9E"/>
    <w:rsid w:val="00451C0E"/>
    <w:rsid w:val="004609BC"/>
    <w:rsid w:val="00467A5D"/>
    <w:rsid w:val="00475E61"/>
    <w:rsid w:val="00480AAB"/>
    <w:rsid w:val="004931B3"/>
    <w:rsid w:val="004B242C"/>
    <w:rsid w:val="004C1960"/>
    <w:rsid w:val="00500DD3"/>
    <w:rsid w:val="00512D5B"/>
    <w:rsid w:val="005216F6"/>
    <w:rsid w:val="00521819"/>
    <w:rsid w:val="00556133"/>
    <w:rsid w:val="005565A2"/>
    <w:rsid w:val="00557533"/>
    <w:rsid w:val="005701F7"/>
    <w:rsid w:val="0058300A"/>
    <w:rsid w:val="005876D9"/>
    <w:rsid w:val="00587BEA"/>
    <w:rsid w:val="005933D4"/>
    <w:rsid w:val="005A2DE1"/>
    <w:rsid w:val="005D339E"/>
    <w:rsid w:val="005D3767"/>
    <w:rsid w:val="005D5997"/>
    <w:rsid w:val="005E464F"/>
    <w:rsid w:val="005E4752"/>
    <w:rsid w:val="005F3F02"/>
    <w:rsid w:val="005F7DAC"/>
    <w:rsid w:val="00605DCC"/>
    <w:rsid w:val="006138DA"/>
    <w:rsid w:val="00613B51"/>
    <w:rsid w:val="0064266B"/>
    <w:rsid w:val="006472AB"/>
    <w:rsid w:val="0065575A"/>
    <w:rsid w:val="006557DA"/>
    <w:rsid w:val="00661397"/>
    <w:rsid w:val="006805EE"/>
    <w:rsid w:val="00684616"/>
    <w:rsid w:val="00693DE3"/>
    <w:rsid w:val="006A1BA2"/>
    <w:rsid w:val="006B0BA4"/>
    <w:rsid w:val="006C2FC0"/>
    <w:rsid w:val="006C390A"/>
    <w:rsid w:val="006E768E"/>
    <w:rsid w:val="00707BF7"/>
    <w:rsid w:val="00712524"/>
    <w:rsid w:val="00724257"/>
    <w:rsid w:val="007408CC"/>
    <w:rsid w:val="00740DC4"/>
    <w:rsid w:val="00743174"/>
    <w:rsid w:val="00746B06"/>
    <w:rsid w:val="00767124"/>
    <w:rsid w:val="00770204"/>
    <w:rsid w:val="00775D4D"/>
    <w:rsid w:val="007C1EC4"/>
    <w:rsid w:val="007C7163"/>
    <w:rsid w:val="007C78C8"/>
    <w:rsid w:val="007D12B6"/>
    <w:rsid w:val="007D55F5"/>
    <w:rsid w:val="007E227C"/>
    <w:rsid w:val="007F548B"/>
    <w:rsid w:val="0080532E"/>
    <w:rsid w:val="008153B9"/>
    <w:rsid w:val="00815BB0"/>
    <w:rsid w:val="008407DF"/>
    <w:rsid w:val="0084554F"/>
    <w:rsid w:val="00856B6B"/>
    <w:rsid w:val="00863B95"/>
    <w:rsid w:val="00864D2E"/>
    <w:rsid w:val="00867FBB"/>
    <w:rsid w:val="008A3EF1"/>
    <w:rsid w:val="008E2B71"/>
    <w:rsid w:val="008F1A22"/>
    <w:rsid w:val="008F6941"/>
    <w:rsid w:val="00902071"/>
    <w:rsid w:val="009024CB"/>
    <w:rsid w:val="00911F1D"/>
    <w:rsid w:val="00912A61"/>
    <w:rsid w:val="00912ECE"/>
    <w:rsid w:val="0094499D"/>
    <w:rsid w:val="00950EEB"/>
    <w:rsid w:val="0095411E"/>
    <w:rsid w:val="00955DF3"/>
    <w:rsid w:val="00966E9E"/>
    <w:rsid w:val="009674CB"/>
    <w:rsid w:val="0099249F"/>
    <w:rsid w:val="00996CCC"/>
    <w:rsid w:val="009A465D"/>
    <w:rsid w:val="009A4F0D"/>
    <w:rsid w:val="009A6F93"/>
    <w:rsid w:val="009B6AF3"/>
    <w:rsid w:val="009C7344"/>
    <w:rsid w:val="009D60BF"/>
    <w:rsid w:val="00A07862"/>
    <w:rsid w:val="00A12B22"/>
    <w:rsid w:val="00A26101"/>
    <w:rsid w:val="00A278CF"/>
    <w:rsid w:val="00A47220"/>
    <w:rsid w:val="00A51CA5"/>
    <w:rsid w:val="00A6202A"/>
    <w:rsid w:val="00A66D00"/>
    <w:rsid w:val="00A73689"/>
    <w:rsid w:val="00A84BE5"/>
    <w:rsid w:val="00A92062"/>
    <w:rsid w:val="00A96C3C"/>
    <w:rsid w:val="00AA0212"/>
    <w:rsid w:val="00AA62E6"/>
    <w:rsid w:val="00AB0868"/>
    <w:rsid w:val="00AB5A88"/>
    <w:rsid w:val="00AE19FC"/>
    <w:rsid w:val="00AF18BE"/>
    <w:rsid w:val="00AF36B1"/>
    <w:rsid w:val="00AF43B0"/>
    <w:rsid w:val="00B0772E"/>
    <w:rsid w:val="00B140FE"/>
    <w:rsid w:val="00B15CE0"/>
    <w:rsid w:val="00B2047B"/>
    <w:rsid w:val="00B308A4"/>
    <w:rsid w:val="00B32723"/>
    <w:rsid w:val="00B43536"/>
    <w:rsid w:val="00B44F11"/>
    <w:rsid w:val="00B45DBC"/>
    <w:rsid w:val="00B64D1B"/>
    <w:rsid w:val="00B76E73"/>
    <w:rsid w:val="00B84DF5"/>
    <w:rsid w:val="00B939ED"/>
    <w:rsid w:val="00BA48CE"/>
    <w:rsid w:val="00BA53A2"/>
    <w:rsid w:val="00BB0402"/>
    <w:rsid w:val="00BF2921"/>
    <w:rsid w:val="00BF2B82"/>
    <w:rsid w:val="00C04881"/>
    <w:rsid w:val="00C11EFA"/>
    <w:rsid w:val="00C11FE9"/>
    <w:rsid w:val="00C25CBE"/>
    <w:rsid w:val="00C35091"/>
    <w:rsid w:val="00C430E6"/>
    <w:rsid w:val="00C479DF"/>
    <w:rsid w:val="00C61878"/>
    <w:rsid w:val="00C62202"/>
    <w:rsid w:val="00C64534"/>
    <w:rsid w:val="00C656F0"/>
    <w:rsid w:val="00C83E1A"/>
    <w:rsid w:val="00C927FF"/>
    <w:rsid w:val="00C96ADB"/>
    <w:rsid w:val="00CA341E"/>
    <w:rsid w:val="00CC0959"/>
    <w:rsid w:val="00CD0227"/>
    <w:rsid w:val="00CE3A72"/>
    <w:rsid w:val="00CE5292"/>
    <w:rsid w:val="00D04DE8"/>
    <w:rsid w:val="00D16D68"/>
    <w:rsid w:val="00D17E7D"/>
    <w:rsid w:val="00D30D7F"/>
    <w:rsid w:val="00D50080"/>
    <w:rsid w:val="00D82CD9"/>
    <w:rsid w:val="00D84AC5"/>
    <w:rsid w:val="00D90BCE"/>
    <w:rsid w:val="00D92210"/>
    <w:rsid w:val="00DC1897"/>
    <w:rsid w:val="00DC4BA1"/>
    <w:rsid w:val="00E13BC7"/>
    <w:rsid w:val="00E14CF2"/>
    <w:rsid w:val="00E23280"/>
    <w:rsid w:val="00E2778C"/>
    <w:rsid w:val="00E45BC1"/>
    <w:rsid w:val="00E6024D"/>
    <w:rsid w:val="00E740EF"/>
    <w:rsid w:val="00E82549"/>
    <w:rsid w:val="00ED226F"/>
    <w:rsid w:val="00ED265F"/>
    <w:rsid w:val="00ED5280"/>
    <w:rsid w:val="00EE3BD2"/>
    <w:rsid w:val="00EE47EB"/>
    <w:rsid w:val="00F17109"/>
    <w:rsid w:val="00F21F92"/>
    <w:rsid w:val="00F509E5"/>
    <w:rsid w:val="00F513DB"/>
    <w:rsid w:val="00F60304"/>
    <w:rsid w:val="00F648C2"/>
    <w:rsid w:val="00F66C95"/>
    <w:rsid w:val="00F66F00"/>
    <w:rsid w:val="00F7127F"/>
    <w:rsid w:val="00F7683D"/>
    <w:rsid w:val="00F939E5"/>
    <w:rsid w:val="00FA75C9"/>
    <w:rsid w:val="00FD1EDF"/>
    <w:rsid w:val="00FE0CA1"/>
    <w:rsid w:val="00FE133A"/>
    <w:rsid w:val="00FE4806"/>
    <w:rsid w:val="00FE52DB"/>
    <w:rsid w:val="00FE6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1DB7133"/>
  <w15:chartTrackingRefBased/>
  <w15:docId w15:val="{C0E56B98-BB71-2E43-8559-3AE528BD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93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93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939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939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939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939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939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939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939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39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939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939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939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939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939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939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939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939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F93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939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939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939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939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939E5"/>
    <w:rPr>
      <w:i/>
      <w:iCs/>
      <w:color w:val="404040" w:themeColor="text1" w:themeTint="BF"/>
    </w:rPr>
  </w:style>
  <w:style w:type="paragraph" w:styleId="Paragrafoelenco">
    <w:name w:val="List Paragraph"/>
    <w:basedOn w:val="Normale"/>
    <w:uiPriority w:val="34"/>
    <w:qFormat/>
    <w:rsid w:val="00F939E5"/>
    <w:pPr>
      <w:ind w:left="720"/>
      <w:contextualSpacing/>
    </w:pPr>
  </w:style>
  <w:style w:type="character" w:styleId="Enfasiintensa">
    <w:name w:val="Intense Emphasis"/>
    <w:basedOn w:val="Carpredefinitoparagrafo"/>
    <w:uiPriority w:val="21"/>
    <w:qFormat/>
    <w:rsid w:val="00F939E5"/>
    <w:rPr>
      <w:i/>
      <w:iCs/>
      <w:color w:val="0F4761" w:themeColor="accent1" w:themeShade="BF"/>
    </w:rPr>
  </w:style>
  <w:style w:type="paragraph" w:styleId="Citazioneintensa">
    <w:name w:val="Intense Quote"/>
    <w:basedOn w:val="Normale"/>
    <w:next w:val="Normale"/>
    <w:link w:val="CitazioneintensaCarattere"/>
    <w:uiPriority w:val="30"/>
    <w:qFormat/>
    <w:rsid w:val="00F93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939E5"/>
    <w:rPr>
      <w:i/>
      <w:iCs/>
      <w:color w:val="0F4761" w:themeColor="accent1" w:themeShade="BF"/>
    </w:rPr>
  </w:style>
  <w:style w:type="character" w:styleId="Riferimentointenso">
    <w:name w:val="Intense Reference"/>
    <w:basedOn w:val="Carpredefinitoparagrafo"/>
    <w:uiPriority w:val="32"/>
    <w:qFormat/>
    <w:rsid w:val="00F939E5"/>
    <w:rPr>
      <w:b/>
      <w:bCs/>
      <w:smallCaps/>
      <w:color w:val="0F4761" w:themeColor="accent1" w:themeShade="BF"/>
      <w:spacing w:val="5"/>
    </w:rPr>
  </w:style>
  <w:style w:type="paragraph" w:styleId="Pidipagina">
    <w:name w:val="footer"/>
    <w:basedOn w:val="Normale"/>
    <w:link w:val="PidipaginaCarattere"/>
    <w:uiPriority w:val="99"/>
    <w:unhideWhenUsed/>
    <w:rsid w:val="00E602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024D"/>
  </w:style>
  <w:style w:type="character" w:styleId="Numeropagina">
    <w:name w:val="page number"/>
    <w:basedOn w:val="Carpredefinitoparagrafo"/>
    <w:uiPriority w:val="99"/>
    <w:semiHidden/>
    <w:unhideWhenUsed/>
    <w:rsid w:val="00E60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6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5936</Words>
  <Characters>33836</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SALERNO</dc:creator>
  <cp:keywords/>
  <dc:description/>
  <cp:lastModifiedBy>GIULIO SALERNO</cp:lastModifiedBy>
  <cp:revision>6</cp:revision>
  <cp:lastPrinted>2025-06-17T07:41:00Z</cp:lastPrinted>
  <dcterms:created xsi:type="dcterms:W3CDTF">2025-06-17T07:45:00Z</dcterms:created>
  <dcterms:modified xsi:type="dcterms:W3CDTF">2025-06-17T07:55:00Z</dcterms:modified>
</cp:coreProperties>
</file>